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1CBA9" w14:textId="77777777" w:rsidR="00D55FC0" w:rsidRPr="00637F65" w:rsidRDefault="00E445D6" w:rsidP="00637F65">
      <w:pPr>
        <w:pStyle w:val="Corpotesto"/>
        <w:spacing w:line="276" w:lineRule="auto"/>
        <w:ind w:left="0"/>
        <w:rPr>
          <w:rFonts w:ascii="Aptos" w:hAnsi="Aptos"/>
          <w:sz w:val="20"/>
          <w:szCs w:val="20"/>
        </w:rPr>
      </w:pPr>
      <w:r w:rsidRPr="00637F65">
        <w:rPr>
          <w:rFonts w:ascii="Aptos" w:hAnsi="Aptos"/>
          <w:sz w:val="20"/>
          <w:szCs w:val="20"/>
        </w:rPr>
        <w:tab/>
      </w:r>
      <w:r w:rsidRPr="00637F65">
        <w:rPr>
          <w:rFonts w:ascii="Aptos" w:hAnsi="Aptos"/>
          <w:sz w:val="20"/>
          <w:szCs w:val="20"/>
        </w:rPr>
        <w:tab/>
      </w:r>
      <w:r w:rsidRPr="00637F65">
        <w:rPr>
          <w:rFonts w:ascii="Aptos" w:hAnsi="Aptos"/>
          <w:sz w:val="20"/>
          <w:szCs w:val="20"/>
        </w:rPr>
        <w:tab/>
      </w:r>
      <w:r w:rsidRPr="00637F65">
        <w:rPr>
          <w:rFonts w:ascii="Aptos" w:hAnsi="Aptos"/>
          <w:sz w:val="20"/>
          <w:szCs w:val="20"/>
        </w:rPr>
        <w:tab/>
      </w:r>
      <w:r w:rsidRPr="00637F65">
        <w:rPr>
          <w:rFonts w:ascii="Aptos" w:hAnsi="Aptos"/>
          <w:sz w:val="20"/>
          <w:szCs w:val="20"/>
        </w:rPr>
        <w:tab/>
      </w:r>
      <w:r w:rsidRPr="00637F65">
        <w:rPr>
          <w:rFonts w:ascii="Aptos" w:hAnsi="Aptos"/>
          <w:sz w:val="20"/>
          <w:szCs w:val="20"/>
        </w:rPr>
        <w:tab/>
      </w:r>
      <w:r w:rsidRPr="00637F65">
        <w:rPr>
          <w:rFonts w:ascii="Aptos" w:hAnsi="Aptos"/>
          <w:sz w:val="20"/>
          <w:szCs w:val="20"/>
        </w:rPr>
        <w:tab/>
      </w:r>
      <w:r w:rsidRPr="00637F65">
        <w:rPr>
          <w:rFonts w:ascii="Aptos" w:hAnsi="Aptos"/>
          <w:sz w:val="20"/>
          <w:szCs w:val="20"/>
        </w:rPr>
        <w:tab/>
      </w:r>
      <w:r w:rsidRPr="00637F65">
        <w:rPr>
          <w:rFonts w:ascii="Aptos" w:hAnsi="Aptos"/>
          <w:sz w:val="20"/>
          <w:szCs w:val="20"/>
        </w:rPr>
        <w:tab/>
      </w:r>
      <w:r w:rsidRPr="00637F65">
        <w:rPr>
          <w:rFonts w:ascii="Aptos" w:hAnsi="Aptos"/>
          <w:sz w:val="20"/>
          <w:szCs w:val="20"/>
        </w:rPr>
        <w:tab/>
      </w:r>
    </w:p>
    <w:p w14:paraId="2378C51C" w14:textId="470F5AF4" w:rsidR="0004686E" w:rsidRPr="00637F65" w:rsidRDefault="00E445D6" w:rsidP="00637F65">
      <w:pPr>
        <w:pStyle w:val="Corpotesto"/>
        <w:spacing w:line="276" w:lineRule="auto"/>
        <w:ind w:left="7920" w:firstLine="720"/>
        <w:rPr>
          <w:rFonts w:ascii="Aptos" w:hAnsi="Aptos"/>
          <w:sz w:val="20"/>
          <w:szCs w:val="20"/>
        </w:rPr>
      </w:pPr>
      <w:r w:rsidRPr="00637F65">
        <w:rPr>
          <w:rFonts w:ascii="Aptos" w:hAnsi="Aptos"/>
          <w:sz w:val="20"/>
          <w:szCs w:val="20"/>
        </w:rPr>
        <w:t>A</w:t>
      </w:r>
      <w:r w:rsidR="007C5D0C" w:rsidRPr="00637F65">
        <w:rPr>
          <w:rFonts w:ascii="Aptos" w:hAnsi="Aptos"/>
          <w:sz w:val="20"/>
          <w:szCs w:val="20"/>
        </w:rPr>
        <w:t>llegato</w:t>
      </w:r>
      <w:r w:rsidRPr="00637F65">
        <w:rPr>
          <w:rFonts w:ascii="Aptos" w:hAnsi="Aptos"/>
          <w:sz w:val="20"/>
          <w:szCs w:val="20"/>
        </w:rPr>
        <w:t xml:space="preserve"> MOD. C</w:t>
      </w:r>
    </w:p>
    <w:p w14:paraId="6B2E870E" w14:textId="064F7D82" w:rsidR="0004686E" w:rsidRPr="00637F65" w:rsidRDefault="0004686E" w:rsidP="00637F65">
      <w:pPr>
        <w:pStyle w:val="Corpotesto"/>
        <w:spacing w:before="15" w:line="276" w:lineRule="auto"/>
        <w:ind w:left="0"/>
        <w:rPr>
          <w:rFonts w:ascii="Aptos" w:hAnsi="Aptos"/>
          <w:sz w:val="20"/>
          <w:szCs w:val="20"/>
        </w:rPr>
      </w:pPr>
    </w:p>
    <w:p w14:paraId="64FED957" w14:textId="77777777" w:rsidR="0004686E" w:rsidRPr="00637F65" w:rsidRDefault="0004686E" w:rsidP="00637F65">
      <w:pPr>
        <w:pStyle w:val="Corpotesto"/>
        <w:spacing w:before="152" w:line="276" w:lineRule="auto"/>
        <w:ind w:left="0"/>
        <w:rPr>
          <w:rFonts w:ascii="Aptos" w:hAnsi="Aptos"/>
          <w:sz w:val="20"/>
          <w:szCs w:val="20"/>
        </w:rPr>
      </w:pPr>
    </w:p>
    <w:p w14:paraId="05E7A84E" w14:textId="2052FFCD" w:rsidR="00D55FC0" w:rsidRDefault="00100465" w:rsidP="005173AE">
      <w:pPr>
        <w:spacing w:line="276" w:lineRule="auto"/>
        <w:ind w:right="569"/>
        <w:jc w:val="center"/>
        <w:rPr>
          <w:rFonts w:ascii="Aptos" w:hAnsi="Aptos"/>
          <w:b/>
          <w:bCs/>
          <w:spacing w:val="-2"/>
          <w:sz w:val="20"/>
          <w:szCs w:val="20"/>
        </w:rPr>
      </w:pPr>
      <w:r w:rsidRPr="00637F65">
        <w:rPr>
          <w:rFonts w:ascii="Aptos" w:hAnsi="Aptos"/>
          <w:b/>
          <w:bCs/>
          <w:sz w:val="20"/>
          <w:szCs w:val="20"/>
        </w:rPr>
        <w:t xml:space="preserve">SCHEMA DI </w:t>
      </w:r>
      <w:r w:rsidR="00B05AE1" w:rsidRPr="00637F65">
        <w:rPr>
          <w:rFonts w:ascii="Aptos" w:hAnsi="Aptos"/>
          <w:b/>
          <w:bCs/>
          <w:sz w:val="20"/>
          <w:szCs w:val="20"/>
        </w:rPr>
        <w:t>CONVENZIONE</w:t>
      </w:r>
      <w:r w:rsidR="00B05AE1" w:rsidRPr="00637F65">
        <w:rPr>
          <w:rFonts w:ascii="Aptos" w:hAnsi="Aptos"/>
          <w:b/>
          <w:bCs/>
          <w:spacing w:val="-4"/>
          <w:sz w:val="20"/>
          <w:szCs w:val="20"/>
        </w:rPr>
        <w:t xml:space="preserve"> </w:t>
      </w:r>
      <w:r w:rsidR="00B05AE1" w:rsidRPr="00637F65">
        <w:rPr>
          <w:rFonts w:ascii="Aptos" w:hAnsi="Aptos"/>
          <w:b/>
          <w:bCs/>
          <w:sz w:val="20"/>
          <w:szCs w:val="20"/>
        </w:rPr>
        <w:t>PER</w:t>
      </w:r>
      <w:r w:rsidR="00B05AE1" w:rsidRPr="00637F65">
        <w:rPr>
          <w:rFonts w:ascii="Aptos" w:hAnsi="Aptos"/>
          <w:b/>
          <w:bCs/>
          <w:spacing w:val="-3"/>
          <w:sz w:val="20"/>
          <w:szCs w:val="20"/>
        </w:rPr>
        <w:t xml:space="preserve"> </w:t>
      </w:r>
      <w:r w:rsidR="00B05AE1" w:rsidRPr="00637F65">
        <w:rPr>
          <w:rFonts w:ascii="Aptos" w:hAnsi="Aptos"/>
          <w:b/>
          <w:bCs/>
          <w:sz w:val="20"/>
          <w:szCs w:val="20"/>
        </w:rPr>
        <w:t>LA</w:t>
      </w:r>
      <w:r w:rsidR="00B05AE1" w:rsidRPr="00637F65">
        <w:rPr>
          <w:rFonts w:ascii="Aptos" w:hAnsi="Aptos"/>
          <w:b/>
          <w:bCs/>
          <w:spacing w:val="-5"/>
          <w:sz w:val="20"/>
          <w:szCs w:val="20"/>
        </w:rPr>
        <w:t xml:space="preserve"> </w:t>
      </w:r>
      <w:r w:rsidR="00B05AE1" w:rsidRPr="00637F65">
        <w:rPr>
          <w:rFonts w:ascii="Aptos" w:hAnsi="Aptos"/>
          <w:b/>
          <w:bCs/>
          <w:sz w:val="20"/>
          <w:szCs w:val="20"/>
        </w:rPr>
        <w:t>REALIZZAZIONE</w:t>
      </w:r>
      <w:r w:rsidR="00B05AE1" w:rsidRPr="00637F65">
        <w:rPr>
          <w:rFonts w:ascii="Aptos" w:hAnsi="Aptos"/>
          <w:b/>
          <w:bCs/>
          <w:spacing w:val="-3"/>
          <w:sz w:val="20"/>
          <w:szCs w:val="20"/>
        </w:rPr>
        <w:t xml:space="preserve"> </w:t>
      </w:r>
      <w:r w:rsidR="00D55FC0" w:rsidRPr="00637F65">
        <w:rPr>
          <w:rFonts w:ascii="Aptos" w:hAnsi="Aptos"/>
          <w:b/>
          <w:bCs/>
          <w:spacing w:val="-2"/>
          <w:sz w:val="20"/>
          <w:szCs w:val="20"/>
        </w:rPr>
        <w:t xml:space="preserve">DEGLI INTERVENTI NELL’AMBITO DEL PNRR, MISSIONE 5 “INCLUSIONE E COESIONE” - COMPONENTE 2 “INFRASTRUTTURE SOCIALI, FAMIGLIE, COMUNITA’ E TERZO SETTORE” – SOTTOCOMPONENTE 1 “SERVIZI SOCIALI, DISABILITA’ E MARGINALITA’ SOCIALE” - INVESTIMENTO 1.3 “HOUSING </w:t>
      </w:r>
      <w:r w:rsidR="00A43E5D">
        <w:rPr>
          <w:rFonts w:ascii="Aptos" w:hAnsi="Aptos"/>
          <w:b/>
          <w:bCs/>
          <w:spacing w:val="-2"/>
          <w:sz w:val="20"/>
          <w:szCs w:val="20"/>
        </w:rPr>
        <w:t>TEMPORANEO</w:t>
      </w:r>
      <w:r w:rsidR="00D55FC0" w:rsidRPr="00637F65">
        <w:rPr>
          <w:rFonts w:ascii="Aptos" w:hAnsi="Aptos"/>
          <w:b/>
          <w:bCs/>
          <w:spacing w:val="-2"/>
          <w:sz w:val="20"/>
          <w:szCs w:val="20"/>
        </w:rPr>
        <w:t xml:space="preserve"> E STAZIONI DI POSTA” – SUB INVESTIMENTO 1.3.1. “HOUSING </w:t>
      </w:r>
      <w:r w:rsidR="00A43E5D">
        <w:rPr>
          <w:rFonts w:ascii="Aptos" w:hAnsi="Aptos"/>
          <w:b/>
          <w:bCs/>
          <w:spacing w:val="-2"/>
          <w:sz w:val="20"/>
          <w:szCs w:val="20"/>
        </w:rPr>
        <w:t>TEMPORANEO</w:t>
      </w:r>
      <w:r w:rsidR="00D55FC0" w:rsidRPr="00637F65">
        <w:rPr>
          <w:rFonts w:ascii="Aptos" w:hAnsi="Aptos"/>
          <w:b/>
          <w:bCs/>
          <w:spacing w:val="-2"/>
          <w:sz w:val="20"/>
          <w:szCs w:val="20"/>
        </w:rPr>
        <w:t>”</w:t>
      </w:r>
    </w:p>
    <w:p w14:paraId="6FF2D22E" w14:textId="0D5AD60C" w:rsidR="005173AE" w:rsidRDefault="00637F65" w:rsidP="005173AE">
      <w:pPr>
        <w:tabs>
          <w:tab w:val="left" w:pos="284"/>
        </w:tabs>
        <w:spacing w:line="276" w:lineRule="auto"/>
        <w:ind w:left="284" w:right="92"/>
        <w:jc w:val="center"/>
        <w:rPr>
          <w:rFonts w:ascii="Microsoft Sans Serif" w:eastAsia="Microsoft Sans Serif" w:hAnsi="Microsoft Sans Serif" w:cs="Microsoft Sans Serif"/>
          <w:b/>
        </w:rPr>
      </w:pPr>
      <w:r w:rsidRPr="00637F65">
        <w:rPr>
          <w:rFonts w:ascii="Aptos" w:hAnsi="Aptos"/>
          <w:b/>
          <w:bCs/>
          <w:sz w:val="20"/>
          <w:szCs w:val="20"/>
        </w:rPr>
        <w:t xml:space="preserve">CUP: </w:t>
      </w:r>
      <w:r w:rsidR="00A43E5D">
        <w:rPr>
          <w:rFonts w:ascii="Aptos" w:hAnsi="Aptos"/>
          <w:b/>
          <w:bCs/>
          <w:sz w:val="20"/>
          <w:szCs w:val="20"/>
        </w:rPr>
        <w:t>H</w:t>
      </w:r>
      <w:r w:rsidRPr="00637F65">
        <w:rPr>
          <w:rFonts w:ascii="Aptos" w:hAnsi="Aptos"/>
          <w:b/>
          <w:bCs/>
          <w:sz w:val="20"/>
          <w:szCs w:val="20"/>
        </w:rPr>
        <w:t>14H22000310006</w:t>
      </w:r>
      <w:r w:rsidR="005173AE">
        <w:rPr>
          <w:rFonts w:ascii="Aptos" w:hAnsi="Aptos"/>
          <w:b/>
          <w:bCs/>
          <w:sz w:val="24"/>
          <w:szCs w:val="24"/>
        </w:rPr>
        <w:t xml:space="preserve"> </w:t>
      </w:r>
      <w:r w:rsidR="005173AE">
        <w:rPr>
          <w:rFonts w:ascii="Aptos" w:hAnsi="Aptos" w:cstheme="minorHAnsi"/>
          <w:b/>
          <w:sz w:val="20"/>
          <w:szCs w:val="20"/>
        </w:rPr>
        <w:t>CIG: B637055C74</w:t>
      </w:r>
    </w:p>
    <w:p w14:paraId="1B20E24E" w14:textId="77777777" w:rsidR="00637F65" w:rsidRPr="00637F65" w:rsidRDefault="00637F65" w:rsidP="00637F65">
      <w:pPr>
        <w:spacing w:line="276" w:lineRule="auto"/>
        <w:ind w:right="569"/>
        <w:jc w:val="center"/>
        <w:rPr>
          <w:rFonts w:ascii="Aptos" w:hAnsi="Aptos"/>
          <w:b/>
          <w:bCs/>
          <w:spacing w:val="-2"/>
          <w:sz w:val="20"/>
          <w:szCs w:val="20"/>
        </w:rPr>
      </w:pPr>
    </w:p>
    <w:p w14:paraId="6263AB49" w14:textId="0FB9BC51" w:rsidR="0004686E" w:rsidRPr="00637F65" w:rsidRDefault="00B05AE1" w:rsidP="00637F65">
      <w:pPr>
        <w:spacing w:line="276" w:lineRule="auto"/>
        <w:ind w:left="142" w:right="569"/>
        <w:jc w:val="both"/>
        <w:rPr>
          <w:rFonts w:ascii="Aptos" w:hAnsi="Aptos"/>
          <w:sz w:val="20"/>
          <w:szCs w:val="20"/>
        </w:rPr>
      </w:pPr>
      <w:r w:rsidRPr="00637F65">
        <w:rPr>
          <w:rFonts w:ascii="Aptos" w:hAnsi="Aptos"/>
          <w:spacing w:val="-5"/>
          <w:sz w:val="20"/>
          <w:szCs w:val="20"/>
        </w:rPr>
        <w:t>TRA</w:t>
      </w:r>
    </w:p>
    <w:p w14:paraId="69CD2B75" w14:textId="77777777" w:rsidR="0004686E" w:rsidRPr="00637F65" w:rsidRDefault="0004686E" w:rsidP="00637F65">
      <w:pPr>
        <w:pStyle w:val="Corpotesto"/>
        <w:spacing w:line="276" w:lineRule="auto"/>
        <w:ind w:left="0"/>
        <w:rPr>
          <w:rFonts w:ascii="Aptos" w:hAnsi="Aptos"/>
          <w:sz w:val="20"/>
          <w:szCs w:val="20"/>
        </w:rPr>
      </w:pPr>
    </w:p>
    <w:p w14:paraId="190F2CED" w14:textId="43A9A82A" w:rsidR="0004686E" w:rsidRPr="00637F65" w:rsidRDefault="008276D4" w:rsidP="00637F65">
      <w:pPr>
        <w:pStyle w:val="Corpotesto"/>
        <w:tabs>
          <w:tab w:val="left" w:pos="1576"/>
          <w:tab w:val="left" w:pos="3903"/>
        </w:tabs>
        <w:spacing w:before="146" w:line="276" w:lineRule="auto"/>
        <w:ind w:right="712"/>
        <w:rPr>
          <w:rFonts w:ascii="Aptos" w:hAnsi="Aptos"/>
          <w:i/>
          <w:sz w:val="20"/>
          <w:szCs w:val="20"/>
        </w:rPr>
      </w:pPr>
      <w:r w:rsidRPr="00637F65">
        <w:rPr>
          <w:rFonts w:ascii="Aptos" w:hAnsi="Aptos"/>
          <w:sz w:val="20"/>
          <w:szCs w:val="20"/>
        </w:rPr>
        <w:t>L’Ambito Territoriale Sociale di Gagliano del Capo, Codice Fiscale 81001150754 Partita IVA 81001150754, rappresentato dal Presidente Dott. Gianfranco Melcarne, nato a Gagliano del Capo il 26/08/1973 C.F MLCGFR73M26D851W,</w:t>
      </w:r>
      <w:r w:rsidR="00B05AE1" w:rsidRPr="00637F65">
        <w:rPr>
          <w:rFonts w:ascii="Aptos" w:hAnsi="Aptos"/>
          <w:spacing w:val="40"/>
          <w:sz w:val="20"/>
          <w:szCs w:val="20"/>
        </w:rPr>
        <w:t xml:space="preserve"> </w:t>
      </w:r>
      <w:r w:rsidR="00B05AE1" w:rsidRPr="00637F65">
        <w:rPr>
          <w:rFonts w:ascii="Aptos" w:hAnsi="Aptos"/>
          <w:sz w:val="20"/>
          <w:szCs w:val="20"/>
        </w:rPr>
        <w:t xml:space="preserve">d’ora in poi </w:t>
      </w:r>
      <w:r w:rsidR="00B05AE1" w:rsidRPr="00637F65">
        <w:rPr>
          <w:rFonts w:ascii="Aptos" w:hAnsi="Aptos"/>
          <w:i/>
          <w:sz w:val="20"/>
          <w:szCs w:val="20"/>
        </w:rPr>
        <w:t>Soggetto Proponente</w:t>
      </w:r>
    </w:p>
    <w:p w14:paraId="6E8FDE5B" w14:textId="77777777" w:rsidR="00D55FC0" w:rsidRPr="00637F65" w:rsidRDefault="00D55FC0" w:rsidP="00637F65">
      <w:pPr>
        <w:spacing w:line="276" w:lineRule="auto"/>
        <w:ind w:left="140"/>
        <w:jc w:val="both"/>
        <w:rPr>
          <w:rFonts w:ascii="Aptos" w:hAnsi="Aptos"/>
          <w:spacing w:val="-10"/>
          <w:sz w:val="20"/>
          <w:szCs w:val="20"/>
        </w:rPr>
      </w:pPr>
    </w:p>
    <w:p w14:paraId="763B3E0F" w14:textId="0044E849" w:rsidR="0004686E" w:rsidRPr="00637F65" w:rsidRDefault="00B05AE1" w:rsidP="00637F65">
      <w:pPr>
        <w:spacing w:line="276" w:lineRule="auto"/>
        <w:ind w:left="140"/>
        <w:jc w:val="both"/>
        <w:rPr>
          <w:rFonts w:ascii="Aptos" w:hAnsi="Aptos"/>
          <w:sz w:val="20"/>
          <w:szCs w:val="20"/>
        </w:rPr>
      </w:pPr>
      <w:r w:rsidRPr="00637F65">
        <w:rPr>
          <w:rFonts w:ascii="Aptos" w:hAnsi="Aptos"/>
          <w:spacing w:val="-10"/>
          <w:sz w:val="20"/>
          <w:szCs w:val="20"/>
        </w:rPr>
        <w:t>E</w:t>
      </w:r>
    </w:p>
    <w:p w14:paraId="59C8CDF8" w14:textId="77777777" w:rsidR="0004686E" w:rsidRPr="00637F65" w:rsidRDefault="00B05AE1" w:rsidP="00637F65">
      <w:pPr>
        <w:spacing w:before="149" w:line="276" w:lineRule="auto"/>
        <w:ind w:left="140"/>
        <w:jc w:val="both"/>
        <w:rPr>
          <w:rFonts w:ascii="Aptos" w:hAnsi="Aptos"/>
          <w:sz w:val="20"/>
          <w:szCs w:val="20"/>
        </w:rPr>
      </w:pPr>
      <w:r w:rsidRPr="00637F65">
        <w:rPr>
          <w:rFonts w:ascii="Aptos" w:hAnsi="Aptos"/>
          <w:sz w:val="20"/>
          <w:szCs w:val="20"/>
        </w:rPr>
        <w:t>(SOGGETTO</w:t>
      </w:r>
      <w:r w:rsidRPr="00637F65">
        <w:rPr>
          <w:rFonts w:ascii="Aptos" w:hAnsi="Aptos"/>
          <w:spacing w:val="-7"/>
          <w:sz w:val="20"/>
          <w:szCs w:val="20"/>
        </w:rPr>
        <w:t xml:space="preserve"> </w:t>
      </w:r>
      <w:r w:rsidRPr="00637F65">
        <w:rPr>
          <w:rFonts w:ascii="Aptos" w:hAnsi="Aptos"/>
          <w:spacing w:val="-2"/>
          <w:sz w:val="20"/>
          <w:szCs w:val="20"/>
        </w:rPr>
        <w:t>ATTUATORE)</w:t>
      </w:r>
    </w:p>
    <w:p w14:paraId="07927B23" w14:textId="77777777" w:rsidR="0004686E" w:rsidRPr="00637F65" w:rsidRDefault="00B05AE1" w:rsidP="00637F65">
      <w:pPr>
        <w:spacing w:before="146" w:line="276" w:lineRule="auto"/>
        <w:ind w:left="140"/>
        <w:jc w:val="both"/>
        <w:rPr>
          <w:rFonts w:ascii="Aptos" w:hAnsi="Aptos"/>
          <w:i/>
          <w:sz w:val="20"/>
          <w:szCs w:val="20"/>
        </w:rPr>
      </w:pPr>
      <w:r w:rsidRPr="00637F65">
        <w:rPr>
          <w:rFonts w:ascii="Aptos" w:hAnsi="Aptos"/>
          <w:sz w:val="20"/>
          <w:szCs w:val="20"/>
        </w:rPr>
        <w:t>d’ora</w:t>
      </w:r>
      <w:r w:rsidRPr="00637F65">
        <w:rPr>
          <w:rFonts w:ascii="Aptos" w:hAnsi="Aptos"/>
          <w:spacing w:val="-2"/>
          <w:sz w:val="20"/>
          <w:szCs w:val="20"/>
        </w:rPr>
        <w:t xml:space="preserve"> </w:t>
      </w:r>
      <w:r w:rsidRPr="00637F65">
        <w:rPr>
          <w:rFonts w:ascii="Aptos" w:hAnsi="Aptos"/>
          <w:sz w:val="20"/>
          <w:szCs w:val="20"/>
        </w:rPr>
        <w:t>in</w:t>
      </w:r>
      <w:r w:rsidRPr="00637F65">
        <w:rPr>
          <w:rFonts w:ascii="Aptos" w:hAnsi="Aptos"/>
          <w:spacing w:val="-3"/>
          <w:sz w:val="20"/>
          <w:szCs w:val="20"/>
        </w:rPr>
        <w:t xml:space="preserve"> </w:t>
      </w:r>
      <w:r w:rsidRPr="00637F65">
        <w:rPr>
          <w:rFonts w:ascii="Aptos" w:hAnsi="Aptos"/>
          <w:sz w:val="20"/>
          <w:szCs w:val="20"/>
        </w:rPr>
        <w:t>poi</w:t>
      </w:r>
      <w:r w:rsidRPr="00637F65">
        <w:rPr>
          <w:rFonts w:ascii="Aptos" w:hAnsi="Aptos"/>
          <w:spacing w:val="1"/>
          <w:sz w:val="20"/>
          <w:szCs w:val="20"/>
        </w:rPr>
        <w:t xml:space="preserve"> </w:t>
      </w:r>
      <w:r w:rsidRPr="00637F65">
        <w:rPr>
          <w:rFonts w:ascii="Aptos" w:hAnsi="Aptos"/>
          <w:i/>
          <w:sz w:val="20"/>
          <w:szCs w:val="20"/>
        </w:rPr>
        <w:t>Soggetto</w:t>
      </w:r>
      <w:r w:rsidRPr="00637F65">
        <w:rPr>
          <w:rFonts w:ascii="Aptos" w:hAnsi="Aptos"/>
          <w:i/>
          <w:spacing w:val="-4"/>
          <w:sz w:val="20"/>
          <w:szCs w:val="20"/>
        </w:rPr>
        <w:t xml:space="preserve"> </w:t>
      </w:r>
      <w:r w:rsidRPr="00637F65">
        <w:rPr>
          <w:rFonts w:ascii="Aptos" w:hAnsi="Aptos"/>
          <w:i/>
          <w:spacing w:val="-2"/>
          <w:sz w:val="20"/>
          <w:szCs w:val="20"/>
        </w:rPr>
        <w:t>Attuatore</w:t>
      </w:r>
    </w:p>
    <w:p w14:paraId="78CC2A26" w14:textId="77777777" w:rsidR="0004686E" w:rsidRPr="00637F65" w:rsidRDefault="0004686E" w:rsidP="00637F65">
      <w:pPr>
        <w:pStyle w:val="Corpotesto"/>
        <w:spacing w:line="276" w:lineRule="auto"/>
        <w:ind w:left="0"/>
        <w:rPr>
          <w:rFonts w:ascii="Aptos" w:hAnsi="Aptos"/>
          <w:i/>
          <w:sz w:val="20"/>
          <w:szCs w:val="20"/>
        </w:rPr>
      </w:pPr>
    </w:p>
    <w:p w14:paraId="4B79DF67" w14:textId="06F932F4" w:rsidR="0004686E" w:rsidRPr="00637F65" w:rsidRDefault="00B05AE1" w:rsidP="00637F65">
      <w:pPr>
        <w:pStyle w:val="Corpotesto"/>
        <w:tabs>
          <w:tab w:val="left" w:pos="5862"/>
        </w:tabs>
        <w:spacing w:line="276" w:lineRule="auto"/>
        <w:ind w:right="715"/>
        <w:rPr>
          <w:rFonts w:ascii="Aptos" w:hAnsi="Aptos"/>
          <w:sz w:val="20"/>
          <w:szCs w:val="20"/>
        </w:rPr>
      </w:pPr>
      <w:r w:rsidRPr="00637F65">
        <w:rPr>
          <w:rFonts w:ascii="Aptos" w:hAnsi="Aptos"/>
          <w:sz w:val="20"/>
          <w:szCs w:val="20"/>
        </w:rPr>
        <w:t>L’anno</w:t>
      </w:r>
      <w:r w:rsidRPr="00637F65">
        <w:rPr>
          <w:rFonts w:ascii="Aptos" w:hAnsi="Aptos"/>
          <w:spacing w:val="40"/>
          <w:sz w:val="20"/>
          <w:szCs w:val="20"/>
        </w:rPr>
        <w:t xml:space="preserve"> </w:t>
      </w:r>
      <w:r w:rsidRPr="00637F65">
        <w:rPr>
          <w:rFonts w:ascii="Aptos" w:hAnsi="Aptos"/>
          <w:sz w:val="20"/>
          <w:szCs w:val="20"/>
        </w:rPr>
        <w:t>duemilaventi</w:t>
      </w:r>
      <w:r w:rsidR="00A81BE0" w:rsidRPr="00637F65">
        <w:rPr>
          <w:rFonts w:ascii="Aptos" w:hAnsi="Aptos"/>
          <w:sz w:val="20"/>
          <w:szCs w:val="20"/>
        </w:rPr>
        <w:t>cinque</w:t>
      </w:r>
      <w:r w:rsidRPr="00637F65">
        <w:rPr>
          <w:rFonts w:ascii="Aptos" w:hAnsi="Aptos"/>
          <w:sz w:val="20"/>
          <w:szCs w:val="20"/>
        </w:rPr>
        <w:t>,</w:t>
      </w:r>
      <w:r w:rsidRPr="00637F65">
        <w:rPr>
          <w:rFonts w:ascii="Aptos" w:hAnsi="Aptos"/>
          <w:spacing w:val="40"/>
          <w:sz w:val="20"/>
          <w:szCs w:val="20"/>
        </w:rPr>
        <w:t xml:space="preserve"> </w:t>
      </w:r>
      <w:r w:rsidRPr="00637F65">
        <w:rPr>
          <w:rFonts w:ascii="Aptos" w:hAnsi="Aptos"/>
          <w:sz w:val="20"/>
          <w:szCs w:val="20"/>
        </w:rPr>
        <w:t>il</w:t>
      </w:r>
      <w:r w:rsidRPr="00637F65">
        <w:rPr>
          <w:rFonts w:ascii="Aptos" w:hAnsi="Aptos"/>
          <w:spacing w:val="40"/>
          <w:sz w:val="20"/>
          <w:szCs w:val="20"/>
        </w:rPr>
        <w:t xml:space="preserve"> </w:t>
      </w:r>
      <w:r w:rsidRPr="00637F65">
        <w:rPr>
          <w:rFonts w:ascii="Aptos" w:hAnsi="Aptos"/>
          <w:sz w:val="20"/>
          <w:szCs w:val="20"/>
        </w:rPr>
        <w:t>giorno</w:t>
      </w:r>
      <w:r w:rsidRPr="00637F65">
        <w:rPr>
          <w:rFonts w:ascii="Aptos" w:hAnsi="Aptos"/>
          <w:spacing w:val="61"/>
          <w:sz w:val="20"/>
          <w:szCs w:val="20"/>
        </w:rPr>
        <w:t xml:space="preserve"> </w:t>
      </w:r>
      <w:r w:rsidRPr="00637F65">
        <w:rPr>
          <w:rFonts w:ascii="Aptos" w:hAnsi="Aptos"/>
          <w:sz w:val="20"/>
          <w:szCs w:val="20"/>
          <w:u w:val="single"/>
        </w:rPr>
        <w:tab/>
      </w:r>
      <w:r w:rsidRPr="00637F65">
        <w:rPr>
          <w:rFonts w:ascii="Aptos" w:hAnsi="Aptos"/>
          <w:sz w:val="20"/>
          <w:szCs w:val="20"/>
        </w:rPr>
        <w:t xml:space="preserve">, nella residenza comunale di </w:t>
      </w:r>
      <w:r w:rsidR="00A81BE0" w:rsidRPr="00637F65">
        <w:rPr>
          <w:rFonts w:ascii="Aptos" w:hAnsi="Aptos"/>
          <w:sz w:val="20"/>
          <w:szCs w:val="20"/>
        </w:rPr>
        <w:t>Piazzetta del Gesù, Gagliano del Capo</w:t>
      </w:r>
      <w:r w:rsidRPr="00637F65">
        <w:rPr>
          <w:rFonts w:ascii="Aptos" w:hAnsi="Aptos"/>
          <w:sz w:val="20"/>
          <w:szCs w:val="20"/>
        </w:rPr>
        <w:t>, Ufficio di Piano, fra le parti costituite si addiviene alla stipula della presente convenzione, in virtù della quale si concorda e accetta quanto segue:</w:t>
      </w:r>
    </w:p>
    <w:p w14:paraId="1D7C45F7" w14:textId="77777777" w:rsidR="0004686E" w:rsidRPr="00637F65" w:rsidRDefault="0004686E" w:rsidP="00637F65">
      <w:pPr>
        <w:pStyle w:val="Corpotesto"/>
        <w:spacing w:before="145" w:line="276" w:lineRule="auto"/>
        <w:ind w:left="0"/>
        <w:rPr>
          <w:rFonts w:ascii="Aptos" w:hAnsi="Aptos"/>
          <w:sz w:val="20"/>
          <w:szCs w:val="20"/>
        </w:rPr>
      </w:pPr>
    </w:p>
    <w:p w14:paraId="4394DC83" w14:textId="77777777" w:rsidR="0004686E" w:rsidRPr="00637F65" w:rsidRDefault="00B05AE1" w:rsidP="00637F65">
      <w:pPr>
        <w:pStyle w:val="Titolo1"/>
        <w:spacing w:line="276" w:lineRule="auto"/>
        <w:rPr>
          <w:rFonts w:ascii="Aptos" w:hAnsi="Aptos"/>
          <w:sz w:val="20"/>
          <w:szCs w:val="20"/>
        </w:rPr>
      </w:pPr>
      <w:r w:rsidRPr="00637F65">
        <w:rPr>
          <w:rFonts w:ascii="Aptos" w:hAnsi="Aptos"/>
          <w:sz w:val="20"/>
          <w:szCs w:val="20"/>
        </w:rPr>
        <w:t>Articolo</w:t>
      </w:r>
      <w:r w:rsidRPr="00637F65">
        <w:rPr>
          <w:rFonts w:ascii="Aptos" w:hAnsi="Aptos"/>
          <w:spacing w:val="-3"/>
          <w:sz w:val="20"/>
          <w:szCs w:val="20"/>
        </w:rPr>
        <w:t xml:space="preserve"> </w:t>
      </w:r>
      <w:r w:rsidRPr="00637F65">
        <w:rPr>
          <w:rFonts w:ascii="Aptos" w:hAnsi="Aptos"/>
          <w:sz w:val="20"/>
          <w:szCs w:val="20"/>
        </w:rPr>
        <w:t>1</w:t>
      </w:r>
      <w:r w:rsidRPr="00637F65">
        <w:rPr>
          <w:rFonts w:ascii="Aptos" w:hAnsi="Aptos"/>
          <w:spacing w:val="-1"/>
          <w:sz w:val="20"/>
          <w:szCs w:val="20"/>
        </w:rPr>
        <w:t xml:space="preserve"> </w:t>
      </w:r>
      <w:r w:rsidRPr="00637F65">
        <w:rPr>
          <w:rFonts w:ascii="Aptos" w:hAnsi="Aptos"/>
          <w:sz w:val="20"/>
          <w:szCs w:val="20"/>
        </w:rPr>
        <w:t xml:space="preserve">– </w:t>
      </w:r>
      <w:r w:rsidRPr="00637F65">
        <w:rPr>
          <w:rFonts w:ascii="Aptos" w:hAnsi="Aptos"/>
          <w:spacing w:val="-2"/>
          <w:sz w:val="20"/>
          <w:szCs w:val="20"/>
        </w:rPr>
        <w:t>PREMESSE</w:t>
      </w:r>
    </w:p>
    <w:p w14:paraId="48A674B9" w14:textId="77777777" w:rsidR="00100465" w:rsidRPr="00637F65" w:rsidRDefault="00100465" w:rsidP="008B0612">
      <w:pPr>
        <w:pStyle w:val="Corpotesto"/>
        <w:numPr>
          <w:ilvl w:val="0"/>
          <w:numId w:val="12"/>
        </w:numPr>
        <w:spacing w:before="146" w:line="276" w:lineRule="auto"/>
        <w:ind w:right="712"/>
        <w:rPr>
          <w:rFonts w:ascii="Aptos" w:hAnsi="Aptos"/>
          <w:sz w:val="20"/>
          <w:szCs w:val="20"/>
        </w:rPr>
      </w:pPr>
      <w:r w:rsidRPr="00637F65">
        <w:rPr>
          <w:rFonts w:ascii="Aptos" w:hAnsi="Aptos"/>
          <w:sz w:val="20"/>
          <w:szCs w:val="20"/>
        </w:rPr>
        <w:t>Con il decreto direttoriale n. 5 del 15 febbraio 2022 è stato adottato dalla Direzione Generale per la lotta alla povertà e per la programmazione sociale l’Avviso pubblico 1/2022 per la presentazione di Proposte di intervento da parte degli Ambiti Sociali Territoriali da finanziare nell’ambito del Piano Nazionale di Ripresa e Resilienza (PNRR), Missione 5 “Inclusione e coesione”, Componente 2 "Infrastrutture sociali, famiglie, comunità e terzo settore”, Sottocomponente 1 “Servizi sociali, disabilità e marginalità sociale”, Investimento 1.1 - Sostegno alle persone vulnerabili e prevenzione dell’istituzionalizzazione degli anziani non autosufficienti, Investimento 1.2 – Percorsi di autonomia per persone con disabilità, Investimento 1.3 - Housing temporaneo e stazioni di posta, finanziato dall’Unione europea – Next generation Eu;</w:t>
      </w:r>
    </w:p>
    <w:p w14:paraId="34D8BF4A" w14:textId="7FD85B07" w:rsidR="00100465" w:rsidRPr="00637F65" w:rsidRDefault="00100465" w:rsidP="008B0612">
      <w:pPr>
        <w:pStyle w:val="Corpotesto"/>
        <w:numPr>
          <w:ilvl w:val="0"/>
          <w:numId w:val="12"/>
        </w:numPr>
        <w:spacing w:before="146" w:line="276" w:lineRule="auto"/>
        <w:ind w:right="712"/>
        <w:rPr>
          <w:rFonts w:ascii="Aptos" w:hAnsi="Aptos"/>
          <w:sz w:val="20"/>
          <w:szCs w:val="20"/>
        </w:rPr>
      </w:pPr>
      <w:r w:rsidRPr="00637F65">
        <w:rPr>
          <w:rFonts w:ascii="Aptos" w:hAnsi="Aptos"/>
          <w:sz w:val="20"/>
          <w:szCs w:val="20"/>
        </w:rPr>
        <w:t>A seguito dell’adozione del “Avviso pubblico 1/2022 per la presentazione di Proposte di intervento da parte degli Ambiti Sociali Territoriali da finanziare nell’ambito del Piano Nazionale di Ripresa e Resilienza (PNRR), Missione 5, Componente 2, Sottocomponente 1”, pubblicato il 15/02/2022, l’Ambito di Gagliano del Capo ha inoltrato, in data 29/03/2022, tramite piattaforma di gestione delle linee di finanziamento GLF, integrata nella homepage del Sistema MOP, domanda di ammissione per gli investimenti e sub investimenti come individuati dal Coordinamento Istituzionale, ma anche per il sub investimento 1.1.4 “Rafforzamento dei servizi sociali e prevenzione del fenomeno del burn out tra gli operatori sociali” e l’investimento 1.3 “Housing temporaneo e Stazioni di posta per le persone senza dimora”, essendone prevista la possibilità;</w:t>
      </w:r>
    </w:p>
    <w:p w14:paraId="7A2F4ACD" w14:textId="15800988" w:rsidR="00100465" w:rsidRPr="00637F65" w:rsidRDefault="00100465" w:rsidP="008B0612">
      <w:pPr>
        <w:pStyle w:val="Corpotesto"/>
        <w:numPr>
          <w:ilvl w:val="0"/>
          <w:numId w:val="12"/>
        </w:numPr>
        <w:spacing w:before="146" w:line="276" w:lineRule="auto"/>
        <w:ind w:right="712"/>
        <w:rPr>
          <w:rFonts w:ascii="Aptos" w:hAnsi="Aptos"/>
          <w:sz w:val="20"/>
          <w:szCs w:val="20"/>
        </w:rPr>
      </w:pPr>
      <w:r w:rsidRPr="00637F65">
        <w:rPr>
          <w:rFonts w:ascii="Aptos" w:hAnsi="Aptos"/>
          <w:sz w:val="20"/>
          <w:szCs w:val="20"/>
        </w:rPr>
        <w:t xml:space="preserve">Il Ministero del Lavoro e delle Politiche Sociali, con Decreto n. 98 del 09.05.2022, ha reso idonea ma non finanziabile l’istanza di candidatura dell’Ambito Territoriale Sociale di Gagliano del Capo, relativa all’intervento 1.3.1 “Housing </w:t>
      </w:r>
      <w:r w:rsidR="00A43E5D">
        <w:rPr>
          <w:rFonts w:ascii="Aptos" w:hAnsi="Aptos"/>
          <w:sz w:val="20"/>
          <w:szCs w:val="20"/>
        </w:rPr>
        <w:t>temporaneo</w:t>
      </w:r>
      <w:r w:rsidRPr="00637F65">
        <w:rPr>
          <w:rFonts w:ascii="Aptos" w:hAnsi="Aptos"/>
          <w:sz w:val="20"/>
          <w:szCs w:val="20"/>
        </w:rPr>
        <w:t>”;</w:t>
      </w:r>
    </w:p>
    <w:p w14:paraId="0355A146" w14:textId="7D880E15" w:rsidR="00100465" w:rsidRPr="00637F65" w:rsidRDefault="00100465" w:rsidP="008B0612">
      <w:pPr>
        <w:pStyle w:val="Corpotesto"/>
        <w:numPr>
          <w:ilvl w:val="0"/>
          <w:numId w:val="12"/>
        </w:numPr>
        <w:spacing w:before="146" w:line="276" w:lineRule="auto"/>
        <w:ind w:right="712"/>
        <w:rPr>
          <w:rFonts w:ascii="Aptos" w:hAnsi="Aptos"/>
          <w:sz w:val="20"/>
          <w:szCs w:val="20"/>
        </w:rPr>
      </w:pPr>
      <w:r w:rsidRPr="00637F65">
        <w:rPr>
          <w:rFonts w:ascii="Aptos" w:hAnsi="Aptos"/>
          <w:sz w:val="20"/>
          <w:szCs w:val="20"/>
        </w:rPr>
        <w:t xml:space="preserve">Il Ministero del Lavoro e delle Politiche Sociali, con Decreto n. 158 del 15 maggio 2023, per scorrimento </w:t>
      </w:r>
      <w:r w:rsidRPr="00637F65">
        <w:rPr>
          <w:rFonts w:ascii="Aptos" w:hAnsi="Aptos"/>
          <w:sz w:val="20"/>
          <w:szCs w:val="20"/>
        </w:rPr>
        <w:lastRenderedPageBreak/>
        <w:t xml:space="preserve">graduatoria, ha reso ammissibile a finanziamento l’istanza di candidatura dell’Ambito Territoriale Sociale di Gagliano del Capo, relativa all’intervento 1.3.1 “Housing </w:t>
      </w:r>
      <w:r w:rsidR="00A43E5D">
        <w:rPr>
          <w:rFonts w:ascii="Aptos" w:hAnsi="Aptos"/>
          <w:sz w:val="20"/>
          <w:szCs w:val="20"/>
        </w:rPr>
        <w:t>temporaneo</w:t>
      </w:r>
      <w:r w:rsidRPr="00637F65">
        <w:rPr>
          <w:rFonts w:ascii="Aptos" w:hAnsi="Aptos"/>
          <w:sz w:val="20"/>
          <w:szCs w:val="20"/>
        </w:rPr>
        <w:t>”, pertanto, l’Ambito di Gagliano del Capo ha presentato nei termini previsti la scheda di progetto relativa utilizzando la piattaforma Multi fondo;</w:t>
      </w:r>
    </w:p>
    <w:p w14:paraId="0718A538" w14:textId="481EBE3B" w:rsidR="00100465" w:rsidRPr="00637F65" w:rsidRDefault="00100465" w:rsidP="008B0612">
      <w:pPr>
        <w:pStyle w:val="Corpotesto"/>
        <w:numPr>
          <w:ilvl w:val="0"/>
          <w:numId w:val="12"/>
        </w:numPr>
        <w:spacing w:before="146" w:line="276" w:lineRule="auto"/>
        <w:ind w:right="712"/>
        <w:rPr>
          <w:rFonts w:ascii="Aptos" w:hAnsi="Aptos"/>
          <w:sz w:val="20"/>
          <w:szCs w:val="20"/>
        </w:rPr>
      </w:pPr>
      <w:r w:rsidRPr="00637F65">
        <w:rPr>
          <w:rFonts w:ascii="Aptos" w:hAnsi="Aptos"/>
          <w:sz w:val="20"/>
          <w:szCs w:val="20"/>
        </w:rPr>
        <w:t xml:space="preserve">in data 31/07/2023 ha sottoscritto e inviato la Convenzione per la realizzazione della Sottocomponente 1 “Servizi sociali, disabilità e marginalità sociale” del Piano Nazionale di Ripresa e Resilienza (PNRR) che prevede progettualità per l’implementazione del Sub Investimento1.3.1. Housing </w:t>
      </w:r>
      <w:r w:rsidR="00A43E5D">
        <w:rPr>
          <w:rFonts w:ascii="Aptos" w:hAnsi="Aptos"/>
          <w:sz w:val="20"/>
          <w:szCs w:val="20"/>
        </w:rPr>
        <w:t>temporaneo</w:t>
      </w:r>
      <w:r w:rsidRPr="00637F65">
        <w:rPr>
          <w:rFonts w:ascii="Aptos" w:hAnsi="Aptos"/>
          <w:sz w:val="20"/>
          <w:szCs w:val="20"/>
        </w:rPr>
        <w:t>, debitamente sottoscritto.</w:t>
      </w:r>
    </w:p>
    <w:p w14:paraId="09580365" w14:textId="77777777" w:rsidR="0004686E" w:rsidRPr="00637F65" w:rsidRDefault="0004686E" w:rsidP="008B0612">
      <w:pPr>
        <w:pStyle w:val="Corpotesto"/>
        <w:spacing w:before="146" w:line="276" w:lineRule="auto"/>
        <w:ind w:left="0" w:right="712"/>
        <w:rPr>
          <w:rFonts w:ascii="Aptos" w:hAnsi="Aptos"/>
          <w:sz w:val="20"/>
          <w:szCs w:val="20"/>
        </w:rPr>
      </w:pPr>
    </w:p>
    <w:p w14:paraId="3E03D0BB" w14:textId="77777777" w:rsidR="00637F65" w:rsidRDefault="00B05AE1" w:rsidP="008B0612">
      <w:pPr>
        <w:pStyle w:val="Titolo1"/>
        <w:spacing w:line="276" w:lineRule="auto"/>
        <w:ind w:right="712"/>
        <w:rPr>
          <w:rFonts w:ascii="Aptos" w:hAnsi="Aptos"/>
          <w:spacing w:val="-2"/>
          <w:sz w:val="20"/>
          <w:szCs w:val="20"/>
        </w:rPr>
      </w:pPr>
      <w:r w:rsidRPr="00637F65">
        <w:rPr>
          <w:rFonts w:ascii="Aptos" w:hAnsi="Aptos"/>
          <w:sz w:val="20"/>
          <w:szCs w:val="20"/>
        </w:rPr>
        <w:t>Articolo</w:t>
      </w:r>
      <w:r w:rsidRPr="00637F65">
        <w:rPr>
          <w:rFonts w:ascii="Aptos" w:hAnsi="Aptos"/>
          <w:spacing w:val="-2"/>
          <w:sz w:val="20"/>
          <w:szCs w:val="20"/>
        </w:rPr>
        <w:t xml:space="preserve"> </w:t>
      </w:r>
      <w:r w:rsidRPr="00637F65">
        <w:rPr>
          <w:rFonts w:ascii="Aptos" w:hAnsi="Aptos"/>
          <w:sz w:val="20"/>
          <w:szCs w:val="20"/>
        </w:rPr>
        <w:t>2</w:t>
      </w:r>
      <w:r w:rsidRPr="00637F65">
        <w:rPr>
          <w:rFonts w:ascii="Aptos" w:hAnsi="Aptos"/>
          <w:spacing w:val="-2"/>
          <w:sz w:val="20"/>
          <w:szCs w:val="20"/>
        </w:rPr>
        <w:t xml:space="preserve"> </w:t>
      </w:r>
      <w:r w:rsidRPr="00637F65">
        <w:rPr>
          <w:rFonts w:ascii="Aptos" w:hAnsi="Aptos"/>
          <w:sz w:val="20"/>
          <w:szCs w:val="20"/>
        </w:rPr>
        <w:t>–</w:t>
      </w:r>
      <w:r w:rsidRPr="00637F65">
        <w:rPr>
          <w:rFonts w:ascii="Aptos" w:hAnsi="Aptos"/>
          <w:spacing w:val="-4"/>
          <w:sz w:val="20"/>
          <w:szCs w:val="20"/>
        </w:rPr>
        <w:t xml:space="preserve"> </w:t>
      </w:r>
      <w:r w:rsidRPr="00637F65">
        <w:rPr>
          <w:rFonts w:ascii="Aptos" w:hAnsi="Aptos"/>
          <w:sz w:val="20"/>
          <w:szCs w:val="20"/>
        </w:rPr>
        <w:t>OGGETTO</w:t>
      </w:r>
      <w:r w:rsidRPr="00637F65">
        <w:rPr>
          <w:rFonts w:ascii="Aptos" w:hAnsi="Aptos"/>
          <w:spacing w:val="-1"/>
          <w:sz w:val="20"/>
          <w:szCs w:val="20"/>
        </w:rPr>
        <w:t xml:space="preserve"> </w:t>
      </w:r>
      <w:r w:rsidRPr="00637F65">
        <w:rPr>
          <w:rFonts w:ascii="Aptos" w:hAnsi="Aptos"/>
          <w:sz w:val="20"/>
          <w:szCs w:val="20"/>
        </w:rPr>
        <w:t>DELLA</w:t>
      </w:r>
      <w:r w:rsidRPr="00637F65">
        <w:rPr>
          <w:rFonts w:ascii="Aptos" w:hAnsi="Aptos"/>
          <w:spacing w:val="-1"/>
          <w:sz w:val="20"/>
          <w:szCs w:val="20"/>
        </w:rPr>
        <w:t xml:space="preserve"> </w:t>
      </w:r>
      <w:r w:rsidRPr="00637F65">
        <w:rPr>
          <w:rFonts w:ascii="Aptos" w:hAnsi="Aptos"/>
          <w:spacing w:val="-2"/>
          <w:sz w:val="20"/>
          <w:szCs w:val="20"/>
        </w:rPr>
        <w:t>CONVENZIONE</w:t>
      </w:r>
    </w:p>
    <w:p w14:paraId="3D74DC0A" w14:textId="77777777" w:rsidR="00637F65" w:rsidRDefault="00637F65" w:rsidP="008B0612">
      <w:pPr>
        <w:pStyle w:val="Titolo1"/>
        <w:spacing w:line="276" w:lineRule="auto"/>
        <w:ind w:right="712"/>
        <w:rPr>
          <w:rFonts w:ascii="Aptos" w:hAnsi="Aptos"/>
          <w:sz w:val="20"/>
          <w:szCs w:val="20"/>
        </w:rPr>
      </w:pPr>
    </w:p>
    <w:p w14:paraId="45AFF22C" w14:textId="153B05AB" w:rsidR="007A6E5C" w:rsidRPr="00637F65" w:rsidRDefault="007A6E5C" w:rsidP="008B0612">
      <w:pPr>
        <w:pStyle w:val="Titolo1"/>
        <w:spacing w:line="276" w:lineRule="auto"/>
        <w:ind w:right="712"/>
        <w:rPr>
          <w:rFonts w:ascii="Aptos" w:hAnsi="Aptos"/>
          <w:sz w:val="20"/>
          <w:szCs w:val="20"/>
        </w:rPr>
      </w:pPr>
      <w:r w:rsidRPr="00637F65">
        <w:rPr>
          <w:rFonts w:ascii="Aptos" w:hAnsi="Aptos"/>
          <w:b w:val="0"/>
          <w:bCs w:val="0"/>
          <w:sz w:val="20"/>
          <w:szCs w:val="20"/>
        </w:rPr>
        <w:t xml:space="preserve">La presente Convenzione, sottoscritta fra le Parti, regola il rapporto di collaborazione finalizzato alla realizzazione degli interventi previsti dal progetto definitivo PNRR M5C2I1.1.13 “HOUSING </w:t>
      </w:r>
      <w:r w:rsidR="00A43E5D">
        <w:rPr>
          <w:rFonts w:ascii="Aptos" w:hAnsi="Aptos"/>
          <w:b w:val="0"/>
          <w:bCs w:val="0"/>
          <w:sz w:val="20"/>
          <w:szCs w:val="20"/>
        </w:rPr>
        <w:t>TEMPORANEO</w:t>
      </w:r>
      <w:r w:rsidRPr="00637F65">
        <w:rPr>
          <w:rFonts w:ascii="Aptos" w:hAnsi="Aptos"/>
          <w:b w:val="0"/>
          <w:bCs w:val="0"/>
          <w:sz w:val="20"/>
          <w:szCs w:val="20"/>
        </w:rPr>
        <w:t xml:space="preserve">” elaborato dalle Parti e frutto dei tavoli di co-progettazione, in relazione alla scheda progetto predisposta dall’Amministrazione procedente, presentata per il finanziamento a valere sulla linea di investimento Missione 5 “Inclusione di coesione” - Componente 2 “Infrastrutture sociali, famiglie, comunità e terzo settore” – Sottocomponente 1 “Servizi sociali, disabilità e marginalità sociale” – Investimento 1.3.1 Housing </w:t>
      </w:r>
      <w:r w:rsidR="00A43E5D">
        <w:rPr>
          <w:rFonts w:ascii="Aptos" w:hAnsi="Aptos"/>
          <w:b w:val="0"/>
          <w:bCs w:val="0"/>
          <w:sz w:val="20"/>
          <w:szCs w:val="20"/>
        </w:rPr>
        <w:t>Temporaneo</w:t>
      </w:r>
      <w:r w:rsidRPr="00637F65">
        <w:rPr>
          <w:rFonts w:ascii="Aptos" w:hAnsi="Aptos"/>
          <w:b w:val="0"/>
          <w:bCs w:val="0"/>
          <w:sz w:val="20"/>
          <w:szCs w:val="20"/>
        </w:rPr>
        <w:t xml:space="preserve"> del Piano Nazionale di Ripresa e Resilienza (PNRR).</w:t>
      </w:r>
    </w:p>
    <w:p w14:paraId="7E2DA6B1" w14:textId="1C2C115B" w:rsidR="007A6E5C" w:rsidRPr="00637F65" w:rsidRDefault="007A6E5C" w:rsidP="008B0612">
      <w:pPr>
        <w:pStyle w:val="Titolo1"/>
        <w:spacing w:before="1" w:line="276" w:lineRule="auto"/>
        <w:ind w:right="712"/>
        <w:rPr>
          <w:rFonts w:ascii="Aptos" w:hAnsi="Aptos"/>
          <w:b w:val="0"/>
          <w:bCs w:val="0"/>
          <w:sz w:val="20"/>
          <w:szCs w:val="20"/>
        </w:rPr>
      </w:pPr>
      <w:r w:rsidRPr="00637F65">
        <w:rPr>
          <w:rFonts w:ascii="Aptos" w:hAnsi="Aptos"/>
          <w:b w:val="0"/>
          <w:bCs w:val="0"/>
          <w:sz w:val="20"/>
          <w:szCs w:val="20"/>
        </w:rPr>
        <w:t xml:space="preserve">Gli Enti partner con la sottoscrizione della presente Convenzione si impegnano affinché le attività coprogettate con </w:t>
      </w:r>
      <w:r w:rsidR="00484009" w:rsidRPr="00637F65">
        <w:rPr>
          <w:rFonts w:ascii="Aptos" w:hAnsi="Aptos"/>
          <w:b w:val="0"/>
          <w:bCs w:val="0"/>
          <w:sz w:val="20"/>
          <w:szCs w:val="20"/>
        </w:rPr>
        <w:t xml:space="preserve">l’Ambito Territoriale Sociale di Gagliano del Capo </w:t>
      </w:r>
      <w:r w:rsidRPr="00637F65">
        <w:rPr>
          <w:rFonts w:ascii="Aptos" w:hAnsi="Aptos"/>
          <w:b w:val="0"/>
          <w:bCs w:val="0"/>
          <w:sz w:val="20"/>
          <w:szCs w:val="20"/>
        </w:rPr>
        <w:t>siano svolte con le modalità convenute e per il periodo concordato, anche impegnandosi ad apportare agli interventi tutte le eventuali necessarie rimodulazioni che saranno concordate nel corso del rapporto convenzionale al fine di assicurare la migliore tutela dell’interesse pubblico, fermo restando quanto previsto dall’Avviso pubblico, richiamato nelle premesse, e dai relativi allegati, nonché nello spirito tipico del rapporto di collaborazione attivato con la co-progettazione.</w:t>
      </w:r>
    </w:p>
    <w:p w14:paraId="76690329" w14:textId="5205BECF" w:rsidR="007A6E5C" w:rsidRPr="00637F65" w:rsidRDefault="007A6E5C" w:rsidP="008B0612">
      <w:pPr>
        <w:pStyle w:val="Titolo1"/>
        <w:spacing w:before="1" w:line="276" w:lineRule="auto"/>
        <w:ind w:right="712"/>
        <w:rPr>
          <w:rFonts w:ascii="Aptos" w:hAnsi="Aptos"/>
          <w:b w:val="0"/>
          <w:bCs w:val="0"/>
          <w:sz w:val="20"/>
          <w:szCs w:val="20"/>
        </w:rPr>
      </w:pPr>
      <w:r w:rsidRPr="00637F65">
        <w:rPr>
          <w:rFonts w:ascii="Aptos" w:hAnsi="Aptos"/>
          <w:b w:val="0"/>
          <w:bCs w:val="0"/>
          <w:sz w:val="20"/>
          <w:szCs w:val="20"/>
        </w:rPr>
        <w:t xml:space="preserve">In considerazione della specificità e della natura degli interventi, </w:t>
      </w:r>
      <w:r w:rsidR="00484009" w:rsidRPr="00637F65">
        <w:rPr>
          <w:rFonts w:ascii="Aptos" w:hAnsi="Aptos"/>
          <w:b w:val="0"/>
          <w:bCs w:val="0"/>
          <w:sz w:val="20"/>
          <w:szCs w:val="20"/>
        </w:rPr>
        <w:t>l’Ambito Territoriale</w:t>
      </w:r>
      <w:r w:rsidRPr="00637F65">
        <w:rPr>
          <w:rFonts w:ascii="Aptos" w:hAnsi="Aptos"/>
          <w:b w:val="0"/>
          <w:bCs w:val="0"/>
          <w:sz w:val="20"/>
          <w:szCs w:val="20"/>
        </w:rPr>
        <w:t xml:space="preserve">, nel corso dell’espletamento delle attività progettuali concordate, si riserva di impartire gli eventuali necessari indirizzi agli Enti attuatori </w:t>
      </w:r>
      <w:r w:rsidR="007F50C5" w:rsidRPr="00637F65">
        <w:rPr>
          <w:rFonts w:ascii="Aptos" w:hAnsi="Aptos"/>
          <w:b w:val="0"/>
          <w:bCs w:val="0"/>
          <w:sz w:val="20"/>
          <w:szCs w:val="20"/>
        </w:rPr>
        <w:t>partner,</w:t>
      </w:r>
      <w:r w:rsidRPr="00637F65">
        <w:rPr>
          <w:rFonts w:ascii="Aptos" w:hAnsi="Aptos"/>
          <w:b w:val="0"/>
          <w:bCs w:val="0"/>
          <w:sz w:val="20"/>
          <w:szCs w:val="20"/>
        </w:rPr>
        <w:t xml:space="preserve"> i quali si assumono la piena ed incondizionata responsabilità connessa ai propri compiti.</w:t>
      </w:r>
    </w:p>
    <w:p w14:paraId="7F5766C9" w14:textId="15F1D127" w:rsidR="007A6E5C" w:rsidRPr="00637F65" w:rsidRDefault="007A6E5C" w:rsidP="008B0612">
      <w:pPr>
        <w:pStyle w:val="Titolo1"/>
        <w:spacing w:before="1" w:line="276" w:lineRule="auto"/>
        <w:ind w:right="712"/>
        <w:rPr>
          <w:rFonts w:ascii="Aptos" w:hAnsi="Aptos"/>
          <w:sz w:val="20"/>
          <w:szCs w:val="20"/>
        </w:rPr>
      </w:pPr>
      <w:r w:rsidRPr="00637F65">
        <w:rPr>
          <w:rFonts w:ascii="Aptos" w:hAnsi="Aptos"/>
          <w:b w:val="0"/>
          <w:bCs w:val="0"/>
          <w:sz w:val="20"/>
          <w:szCs w:val="20"/>
        </w:rPr>
        <w:t>Resta inteso che tutte le attività progettuali di cui all’ ART. 2. - OGGETTO E AZIONI/ATTIVITA’ PREVISTE</w:t>
      </w:r>
      <w:r w:rsidR="00484009" w:rsidRPr="00637F65">
        <w:rPr>
          <w:rFonts w:ascii="Aptos" w:hAnsi="Aptos"/>
          <w:b w:val="0"/>
          <w:bCs w:val="0"/>
          <w:sz w:val="20"/>
          <w:szCs w:val="20"/>
        </w:rPr>
        <w:t xml:space="preserve"> dell’Avviso pubblico di co-progettazione,</w:t>
      </w:r>
      <w:r w:rsidR="00484009" w:rsidRPr="00637F65">
        <w:rPr>
          <w:rFonts w:ascii="Aptos" w:hAnsi="Aptos"/>
          <w:sz w:val="20"/>
          <w:szCs w:val="20"/>
        </w:rPr>
        <w:t xml:space="preserve"> </w:t>
      </w:r>
      <w:r w:rsidRPr="00637F65">
        <w:rPr>
          <w:rFonts w:ascii="Aptos" w:hAnsi="Aptos"/>
          <w:b w:val="0"/>
          <w:bCs w:val="0"/>
          <w:sz w:val="20"/>
          <w:szCs w:val="20"/>
        </w:rPr>
        <w:t>potranno subire variazioni e rimodulazioni in base alle disposizioni emanate dagli Organi e Autorità preposti</w:t>
      </w:r>
      <w:r w:rsidR="00484009" w:rsidRPr="00637F65">
        <w:rPr>
          <w:rFonts w:ascii="Aptos" w:hAnsi="Aptos"/>
          <w:b w:val="0"/>
          <w:bCs w:val="0"/>
          <w:sz w:val="20"/>
          <w:szCs w:val="20"/>
        </w:rPr>
        <w:t>.</w:t>
      </w:r>
    </w:p>
    <w:p w14:paraId="7B2D0220" w14:textId="77777777" w:rsidR="007A6E5C" w:rsidRPr="00637F65" w:rsidRDefault="007A6E5C" w:rsidP="008B0612">
      <w:pPr>
        <w:pStyle w:val="Titolo1"/>
        <w:spacing w:before="1" w:line="276" w:lineRule="auto"/>
        <w:ind w:right="712"/>
        <w:rPr>
          <w:rFonts w:ascii="Aptos" w:hAnsi="Aptos"/>
          <w:b w:val="0"/>
          <w:bCs w:val="0"/>
          <w:sz w:val="20"/>
          <w:szCs w:val="20"/>
        </w:rPr>
      </w:pPr>
    </w:p>
    <w:p w14:paraId="6BA20277" w14:textId="382EC4A8" w:rsidR="00D2036B" w:rsidRPr="00637F65" w:rsidRDefault="00B05AE1" w:rsidP="00637F65">
      <w:pPr>
        <w:pStyle w:val="Titolo1"/>
        <w:spacing w:before="1" w:line="276" w:lineRule="auto"/>
        <w:rPr>
          <w:rFonts w:ascii="Aptos" w:hAnsi="Aptos"/>
          <w:sz w:val="20"/>
          <w:szCs w:val="20"/>
        </w:rPr>
      </w:pPr>
      <w:r w:rsidRPr="00637F65">
        <w:rPr>
          <w:rFonts w:ascii="Aptos" w:hAnsi="Aptos"/>
          <w:sz w:val="20"/>
          <w:szCs w:val="20"/>
        </w:rPr>
        <w:t>Articolo</w:t>
      </w:r>
      <w:r w:rsidRPr="00637F65">
        <w:rPr>
          <w:rFonts w:ascii="Aptos" w:hAnsi="Aptos"/>
          <w:spacing w:val="-3"/>
          <w:sz w:val="20"/>
          <w:szCs w:val="20"/>
        </w:rPr>
        <w:t xml:space="preserve"> </w:t>
      </w:r>
      <w:r w:rsidRPr="00637F65">
        <w:rPr>
          <w:rFonts w:ascii="Aptos" w:hAnsi="Aptos"/>
          <w:sz w:val="20"/>
          <w:szCs w:val="20"/>
        </w:rPr>
        <w:t>3</w:t>
      </w:r>
      <w:r w:rsidRPr="00637F65">
        <w:rPr>
          <w:rFonts w:ascii="Aptos" w:hAnsi="Aptos"/>
          <w:spacing w:val="-2"/>
          <w:sz w:val="20"/>
          <w:szCs w:val="20"/>
        </w:rPr>
        <w:t xml:space="preserve"> </w:t>
      </w:r>
      <w:r w:rsidRPr="00637F65">
        <w:rPr>
          <w:rFonts w:ascii="Aptos" w:hAnsi="Aptos"/>
          <w:sz w:val="20"/>
          <w:szCs w:val="20"/>
        </w:rPr>
        <w:t>–</w:t>
      </w:r>
      <w:r w:rsidRPr="00637F65">
        <w:rPr>
          <w:rFonts w:ascii="Aptos" w:hAnsi="Aptos"/>
          <w:spacing w:val="-1"/>
          <w:sz w:val="20"/>
          <w:szCs w:val="20"/>
        </w:rPr>
        <w:t xml:space="preserve"> </w:t>
      </w:r>
      <w:r w:rsidRPr="00637F65">
        <w:rPr>
          <w:rFonts w:ascii="Aptos" w:hAnsi="Aptos"/>
          <w:sz w:val="20"/>
          <w:szCs w:val="20"/>
        </w:rPr>
        <w:t>DURATA</w:t>
      </w:r>
      <w:r w:rsidRPr="00637F65">
        <w:rPr>
          <w:rFonts w:ascii="Aptos" w:hAnsi="Aptos"/>
          <w:spacing w:val="-2"/>
          <w:sz w:val="20"/>
          <w:szCs w:val="20"/>
        </w:rPr>
        <w:t xml:space="preserve"> </w:t>
      </w:r>
      <w:r w:rsidRPr="00637F65">
        <w:rPr>
          <w:rFonts w:ascii="Aptos" w:hAnsi="Aptos"/>
          <w:sz w:val="20"/>
          <w:szCs w:val="20"/>
        </w:rPr>
        <w:t>E</w:t>
      </w:r>
      <w:r w:rsidRPr="00637F65">
        <w:rPr>
          <w:rFonts w:ascii="Aptos" w:hAnsi="Aptos"/>
          <w:spacing w:val="-3"/>
          <w:sz w:val="20"/>
          <w:szCs w:val="20"/>
        </w:rPr>
        <w:t xml:space="preserve"> </w:t>
      </w:r>
      <w:r w:rsidRPr="00637F65">
        <w:rPr>
          <w:rFonts w:ascii="Aptos" w:hAnsi="Aptos"/>
          <w:sz w:val="20"/>
          <w:szCs w:val="20"/>
        </w:rPr>
        <w:t>MODALITÀ</w:t>
      </w:r>
      <w:r w:rsidRPr="00637F65">
        <w:rPr>
          <w:rFonts w:ascii="Aptos" w:hAnsi="Aptos"/>
          <w:spacing w:val="-2"/>
          <w:sz w:val="20"/>
          <w:szCs w:val="20"/>
        </w:rPr>
        <w:t xml:space="preserve"> </w:t>
      </w:r>
      <w:r w:rsidRPr="00637F65">
        <w:rPr>
          <w:rFonts w:ascii="Aptos" w:hAnsi="Aptos"/>
          <w:sz w:val="20"/>
          <w:szCs w:val="20"/>
        </w:rPr>
        <w:t>DI</w:t>
      </w:r>
      <w:r w:rsidRPr="00637F65">
        <w:rPr>
          <w:rFonts w:ascii="Aptos" w:hAnsi="Aptos"/>
          <w:spacing w:val="-1"/>
          <w:sz w:val="20"/>
          <w:szCs w:val="20"/>
        </w:rPr>
        <w:t xml:space="preserve"> </w:t>
      </w:r>
      <w:r w:rsidRPr="00637F65">
        <w:rPr>
          <w:rFonts w:ascii="Aptos" w:hAnsi="Aptos"/>
          <w:sz w:val="20"/>
          <w:szCs w:val="20"/>
        </w:rPr>
        <w:t>SVOLGIMENTO</w:t>
      </w:r>
      <w:r w:rsidRPr="00637F65">
        <w:rPr>
          <w:rFonts w:ascii="Aptos" w:hAnsi="Aptos"/>
          <w:spacing w:val="-3"/>
          <w:sz w:val="20"/>
          <w:szCs w:val="20"/>
        </w:rPr>
        <w:t xml:space="preserve"> </w:t>
      </w:r>
      <w:r w:rsidRPr="00637F65">
        <w:rPr>
          <w:rFonts w:ascii="Aptos" w:hAnsi="Aptos"/>
          <w:sz w:val="20"/>
          <w:szCs w:val="20"/>
        </w:rPr>
        <w:t>DEL</w:t>
      </w:r>
      <w:r w:rsidRPr="00637F65">
        <w:rPr>
          <w:rFonts w:ascii="Aptos" w:hAnsi="Aptos"/>
          <w:spacing w:val="-1"/>
          <w:sz w:val="20"/>
          <w:szCs w:val="20"/>
        </w:rPr>
        <w:t xml:space="preserve"> </w:t>
      </w:r>
      <w:r w:rsidRPr="00637F65">
        <w:rPr>
          <w:rFonts w:ascii="Aptos" w:hAnsi="Aptos"/>
          <w:spacing w:val="-2"/>
          <w:sz w:val="20"/>
          <w:szCs w:val="20"/>
        </w:rPr>
        <w:t>PROGETTO</w:t>
      </w:r>
    </w:p>
    <w:p w14:paraId="464D7253" w14:textId="77777777" w:rsidR="00D2036B" w:rsidRPr="00637F65" w:rsidRDefault="00D2036B" w:rsidP="00637F65">
      <w:pPr>
        <w:pStyle w:val="Paragrafoelenco"/>
        <w:tabs>
          <w:tab w:val="left" w:pos="387"/>
        </w:tabs>
        <w:spacing w:before="146" w:line="276" w:lineRule="auto"/>
        <w:ind w:right="710"/>
        <w:rPr>
          <w:rFonts w:ascii="Aptos" w:hAnsi="Aptos"/>
          <w:sz w:val="20"/>
          <w:szCs w:val="20"/>
        </w:rPr>
      </w:pPr>
      <w:r w:rsidRPr="00637F65">
        <w:rPr>
          <w:rFonts w:ascii="Aptos" w:hAnsi="Aptos"/>
          <w:sz w:val="20"/>
          <w:szCs w:val="20"/>
        </w:rPr>
        <w:t>Tutte le attività finanziate con risorse PNRR M5C2 1.3.1 dovranno concludersi entro il 31/03/2026 e rispettare il target dei beneficiari previsto dal progetto ammesso a finanziamento PNRR.</w:t>
      </w:r>
    </w:p>
    <w:p w14:paraId="2427BABD" w14:textId="77777777" w:rsidR="00D2036B" w:rsidRPr="00637F65" w:rsidRDefault="00D2036B" w:rsidP="00637F65">
      <w:pPr>
        <w:pStyle w:val="Paragrafoelenco"/>
        <w:tabs>
          <w:tab w:val="left" w:pos="387"/>
        </w:tabs>
        <w:spacing w:before="146" w:line="276" w:lineRule="auto"/>
        <w:ind w:right="710"/>
        <w:rPr>
          <w:rFonts w:ascii="Aptos" w:hAnsi="Aptos"/>
          <w:sz w:val="20"/>
          <w:szCs w:val="20"/>
        </w:rPr>
      </w:pPr>
      <w:r w:rsidRPr="00637F65">
        <w:rPr>
          <w:rFonts w:ascii="Aptos" w:hAnsi="Aptos"/>
          <w:sz w:val="20"/>
          <w:szCs w:val="20"/>
        </w:rPr>
        <w:t xml:space="preserve">I destinatari del presente Avviso sono rappresentati da </w:t>
      </w:r>
      <w:r w:rsidRPr="00637F65">
        <w:rPr>
          <w:rFonts w:ascii="Aptos" w:hAnsi="Aptos"/>
          <w:b/>
          <w:bCs/>
          <w:sz w:val="20"/>
          <w:szCs w:val="20"/>
        </w:rPr>
        <w:t>n. 10 persone</w:t>
      </w:r>
      <w:r w:rsidRPr="00637F65">
        <w:rPr>
          <w:rFonts w:ascii="Aptos" w:hAnsi="Aptos"/>
          <w:sz w:val="20"/>
          <w:szCs w:val="20"/>
        </w:rPr>
        <w:t xml:space="preserve"> in condizione di grave marginalità legata, in particolare, alla condizione abitativa (senza tetto, senza casa, sistemazione insicura, sistemazione inadeguata secondo le quattro macrocategorie della classificazione Ethos, elaborata da FEANTSA1). </w:t>
      </w:r>
    </w:p>
    <w:p w14:paraId="1B5CE7C8" w14:textId="5454E05A" w:rsidR="0004686E" w:rsidRPr="00637F65" w:rsidRDefault="00B05AE1" w:rsidP="00637F65">
      <w:pPr>
        <w:tabs>
          <w:tab w:val="left" w:pos="387"/>
        </w:tabs>
        <w:spacing w:before="146" w:line="276" w:lineRule="auto"/>
        <w:ind w:left="142" w:right="710"/>
        <w:jc w:val="both"/>
        <w:rPr>
          <w:rFonts w:ascii="Aptos" w:hAnsi="Aptos"/>
          <w:sz w:val="20"/>
          <w:szCs w:val="20"/>
        </w:rPr>
      </w:pPr>
      <w:r w:rsidRPr="00637F65">
        <w:rPr>
          <w:rFonts w:ascii="Aptos" w:hAnsi="Aptos"/>
          <w:sz w:val="20"/>
          <w:szCs w:val="20"/>
        </w:rPr>
        <w:t>L'avvio delle attività – come convenute nel progetto - dovrà avvenire entro 15 giorni dalla data di sottoscrizione della presente Convenzione.</w:t>
      </w:r>
    </w:p>
    <w:p w14:paraId="563498EE" w14:textId="7A6A2E69" w:rsidR="0004686E" w:rsidRPr="00637F65" w:rsidRDefault="00B05AE1" w:rsidP="00637F65">
      <w:pPr>
        <w:tabs>
          <w:tab w:val="left" w:pos="390"/>
        </w:tabs>
        <w:spacing w:line="276" w:lineRule="auto"/>
        <w:ind w:left="140" w:right="706"/>
        <w:jc w:val="both"/>
        <w:rPr>
          <w:rFonts w:ascii="Aptos" w:hAnsi="Aptos"/>
          <w:sz w:val="20"/>
          <w:szCs w:val="20"/>
        </w:rPr>
      </w:pPr>
      <w:r w:rsidRPr="00637F65">
        <w:rPr>
          <w:rFonts w:ascii="Aptos" w:hAnsi="Aptos"/>
          <w:sz w:val="20"/>
          <w:szCs w:val="20"/>
        </w:rPr>
        <w:t xml:space="preserve">Nel termine innanzi detto, il </w:t>
      </w:r>
      <w:r w:rsidR="009A1560" w:rsidRPr="00637F65">
        <w:rPr>
          <w:rFonts w:ascii="Aptos" w:hAnsi="Aptos"/>
          <w:sz w:val="20"/>
          <w:szCs w:val="20"/>
        </w:rPr>
        <w:t>S</w:t>
      </w:r>
      <w:r w:rsidRPr="00637F65">
        <w:rPr>
          <w:rFonts w:ascii="Aptos" w:hAnsi="Aptos"/>
          <w:sz w:val="20"/>
          <w:szCs w:val="20"/>
        </w:rPr>
        <w:t xml:space="preserve">oggetto attuatore deve comunicare formalmente la data di avvio delle attività e il nominativo e i riferimenti del Coordinatore del progetto e del personale </w:t>
      </w:r>
      <w:r w:rsidRPr="00637F65">
        <w:rPr>
          <w:rFonts w:ascii="Aptos" w:hAnsi="Aptos"/>
          <w:spacing w:val="-2"/>
          <w:sz w:val="20"/>
          <w:szCs w:val="20"/>
        </w:rPr>
        <w:t>impiegato.</w:t>
      </w:r>
    </w:p>
    <w:p w14:paraId="1BAB3DF3" w14:textId="77777777" w:rsidR="0004686E" w:rsidRPr="00637F65" w:rsidRDefault="00B05AE1" w:rsidP="00637F65">
      <w:pPr>
        <w:pStyle w:val="Paragrafoelenco"/>
        <w:tabs>
          <w:tab w:val="left" w:pos="411"/>
        </w:tabs>
        <w:spacing w:line="276" w:lineRule="auto"/>
        <w:ind w:right="713"/>
        <w:rPr>
          <w:rFonts w:ascii="Aptos" w:hAnsi="Aptos"/>
          <w:sz w:val="20"/>
          <w:szCs w:val="20"/>
        </w:rPr>
      </w:pPr>
      <w:r w:rsidRPr="00637F65">
        <w:rPr>
          <w:rFonts w:ascii="Aptos" w:hAnsi="Aptos"/>
          <w:sz w:val="20"/>
          <w:szCs w:val="20"/>
        </w:rPr>
        <w:t>Entro 20 giorni dalla conclusione delle attività oggetto della proposta progettuale, a seguito dell'avvenuta</w:t>
      </w:r>
      <w:r w:rsidRPr="00637F65">
        <w:rPr>
          <w:rFonts w:ascii="Aptos" w:hAnsi="Aptos"/>
          <w:spacing w:val="-1"/>
          <w:sz w:val="20"/>
          <w:szCs w:val="20"/>
        </w:rPr>
        <w:t xml:space="preserve"> </w:t>
      </w:r>
      <w:r w:rsidRPr="00637F65">
        <w:rPr>
          <w:rFonts w:ascii="Aptos" w:hAnsi="Aptos"/>
          <w:sz w:val="20"/>
          <w:szCs w:val="20"/>
        </w:rPr>
        <w:t>rendicontazione finale</w:t>
      </w:r>
      <w:r w:rsidRPr="00637F65">
        <w:rPr>
          <w:rFonts w:ascii="Aptos" w:hAnsi="Aptos"/>
          <w:spacing w:val="-1"/>
          <w:sz w:val="20"/>
          <w:szCs w:val="20"/>
        </w:rPr>
        <w:t xml:space="preserve"> </w:t>
      </w:r>
      <w:r w:rsidRPr="00637F65">
        <w:rPr>
          <w:rFonts w:ascii="Aptos" w:hAnsi="Aptos"/>
          <w:sz w:val="20"/>
          <w:szCs w:val="20"/>
        </w:rPr>
        <w:t>delle spese</w:t>
      </w:r>
      <w:r w:rsidRPr="00637F65">
        <w:rPr>
          <w:rFonts w:ascii="Aptos" w:hAnsi="Aptos"/>
          <w:spacing w:val="-1"/>
          <w:sz w:val="20"/>
          <w:szCs w:val="20"/>
        </w:rPr>
        <w:t xml:space="preserve"> </w:t>
      </w:r>
      <w:r w:rsidRPr="00637F65">
        <w:rPr>
          <w:rFonts w:ascii="Aptos" w:hAnsi="Aptos"/>
          <w:sz w:val="20"/>
          <w:szCs w:val="20"/>
        </w:rPr>
        <w:t>sostenute, il Soggetto Attuatore dovrà presentare una relazione conclusiva contenente la descrizione delle attività realizzate.</w:t>
      </w:r>
    </w:p>
    <w:p w14:paraId="13744422" w14:textId="77777777" w:rsidR="0004686E" w:rsidRPr="00637F65" w:rsidRDefault="0004686E" w:rsidP="00637F65">
      <w:pPr>
        <w:pStyle w:val="Corpotesto"/>
        <w:spacing w:before="147" w:line="276" w:lineRule="auto"/>
        <w:ind w:left="0"/>
        <w:rPr>
          <w:rFonts w:ascii="Aptos" w:hAnsi="Aptos"/>
          <w:sz w:val="20"/>
          <w:szCs w:val="20"/>
        </w:rPr>
      </w:pPr>
    </w:p>
    <w:p w14:paraId="6E66904F" w14:textId="227BF6E1" w:rsidR="0004686E" w:rsidRPr="00637F65" w:rsidRDefault="00B05AE1" w:rsidP="00637F65">
      <w:pPr>
        <w:pStyle w:val="Titolo1"/>
        <w:spacing w:line="276" w:lineRule="auto"/>
        <w:rPr>
          <w:rFonts w:ascii="Aptos" w:hAnsi="Aptos"/>
          <w:sz w:val="20"/>
          <w:szCs w:val="20"/>
        </w:rPr>
      </w:pPr>
      <w:r w:rsidRPr="00637F65">
        <w:rPr>
          <w:rFonts w:ascii="Aptos" w:hAnsi="Aptos"/>
          <w:sz w:val="20"/>
          <w:szCs w:val="20"/>
        </w:rPr>
        <w:t>Articolo</w:t>
      </w:r>
      <w:r w:rsidRPr="00637F65">
        <w:rPr>
          <w:rFonts w:ascii="Aptos" w:hAnsi="Aptos"/>
          <w:spacing w:val="-2"/>
          <w:sz w:val="20"/>
          <w:szCs w:val="20"/>
        </w:rPr>
        <w:t xml:space="preserve"> </w:t>
      </w:r>
      <w:r w:rsidRPr="00637F65">
        <w:rPr>
          <w:rFonts w:ascii="Aptos" w:hAnsi="Aptos"/>
          <w:sz w:val="20"/>
          <w:szCs w:val="20"/>
        </w:rPr>
        <w:t>4</w:t>
      </w:r>
      <w:r w:rsidRPr="00637F65">
        <w:rPr>
          <w:rFonts w:ascii="Aptos" w:hAnsi="Aptos"/>
          <w:spacing w:val="-3"/>
          <w:sz w:val="20"/>
          <w:szCs w:val="20"/>
        </w:rPr>
        <w:t xml:space="preserve"> </w:t>
      </w:r>
      <w:r w:rsidRPr="00637F65">
        <w:rPr>
          <w:rFonts w:ascii="Aptos" w:hAnsi="Aptos"/>
          <w:sz w:val="20"/>
          <w:szCs w:val="20"/>
        </w:rPr>
        <w:t>–</w:t>
      </w:r>
      <w:r w:rsidRPr="00637F65">
        <w:rPr>
          <w:rFonts w:ascii="Aptos" w:hAnsi="Aptos"/>
          <w:spacing w:val="-2"/>
          <w:sz w:val="20"/>
          <w:szCs w:val="20"/>
        </w:rPr>
        <w:t xml:space="preserve"> </w:t>
      </w:r>
      <w:r w:rsidR="00065D1F" w:rsidRPr="00637F65">
        <w:rPr>
          <w:rFonts w:ascii="Aptos" w:hAnsi="Aptos"/>
          <w:sz w:val="20"/>
          <w:szCs w:val="20"/>
        </w:rPr>
        <w:t>RISORSE MESSE A DISPOSIZIONE D</w:t>
      </w:r>
      <w:r w:rsidR="008B0612">
        <w:rPr>
          <w:rFonts w:ascii="Aptos" w:hAnsi="Aptos"/>
          <w:sz w:val="20"/>
          <w:szCs w:val="20"/>
        </w:rPr>
        <w:t>A</w:t>
      </w:r>
      <w:r w:rsidR="00065D1F" w:rsidRPr="00637F65">
        <w:rPr>
          <w:rFonts w:ascii="Aptos" w:hAnsi="Aptos"/>
          <w:sz w:val="20"/>
          <w:szCs w:val="20"/>
        </w:rPr>
        <w:t>LLE PARTI</w:t>
      </w:r>
    </w:p>
    <w:p w14:paraId="6FBB1D3C" w14:textId="3CB39726" w:rsidR="0004686E" w:rsidRDefault="007B34BF" w:rsidP="00637F65">
      <w:pPr>
        <w:pStyle w:val="Paragrafoelenco"/>
        <w:tabs>
          <w:tab w:val="left" w:pos="387"/>
        </w:tabs>
        <w:spacing w:before="146" w:line="276" w:lineRule="auto"/>
        <w:ind w:right="706"/>
        <w:rPr>
          <w:rFonts w:ascii="Aptos" w:hAnsi="Aptos"/>
          <w:sz w:val="20"/>
          <w:szCs w:val="20"/>
        </w:rPr>
      </w:pPr>
      <w:r w:rsidRPr="00637F65">
        <w:rPr>
          <w:rFonts w:ascii="Aptos" w:hAnsi="Aptos"/>
          <w:sz w:val="20"/>
          <w:szCs w:val="20"/>
        </w:rPr>
        <w:t xml:space="preserve">Le risorse complessive messe a disposizione </w:t>
      </w:r>
      <w:r w:rsidR="00B0371A" w:rsidRPr="00637F65">
        <w:rPr>
          <w:rFonts w:ascii="Aptos" w:hAnsi="Aptos"/>
          <w:sz w:val="20"/>
          <w:szCs w:val="20"/>
        </w:rPr>
        <w:t>dall’</w:t>
      </w:r>
      <w:r w:rsidR="000E4938" w:rsidRPr="00637F65">
        <w:rPr>
          <w:rFonts w:ascii="Aptos" w:hAnsi="Aptos"/>
          <w:sz w:val="20"/>
          <w:szCs w:val="20"/>
        </w:rPr>
        <w:t>Soggetto proponente</w:t>
      </w:r>
      <w:r w:rsidRPr="00637F65">
        <w:rPr>
          <w:rFonts w:ascii="Aptos" w:hAnsi="Aptos"/>
          <w:sz w:val="20"/>
          <w:szCs w:val="20"/>
        </w:rPr>
        <w:t xml:space="preserve"> per l’implementazione delle attività oggetto della presente Convenzione ammontano a € </w:t>
      </w:r>
      <w:r w:rsidR="00272052">
        <w:rPr>
          <w:rFonts w:ascii="Aptos" w:hAnsi="Aptos"/>
          <w:sz w:val="20"/>
          <w:szCs w:val="20"/>
        </w:rPr>
        <w:t>193</w:t>
      </w:r>
      <w:r w:rsidRPr="00637F65">
        <w:rPr>
          <w:rFonts w:ascii="Aptos" w:hAnsi="Aptos"/>
          <w:sz w:val="20"/>
          <w:szCs w:val="20"/>
        </w:rPr>
        <w:t>.</w:t>
      </w:r>
      <w:r w:rsidR="00EC2774" w:rsidRPr="00637F65">
        <w:rPr>
          <w:rFonts w:ascii="Aptos" w:hAnsi="Aptos"/>
          <w:sz w:val="20"/>
          <w:szCs w:val="20"/>
        </w:rPr>
        <w:t>000</w:t>
      </w:r>
      <w:r w:rsidRPr="00637F65">
        <w:rPr>
          <w:rFonts w:ascii="Aptos" w:hAnsi="Aptos"/>
          <w:sz w:val="20"/>
          <w:szCs w:val="20"/>
        </w:rPr>
        <w:t xml:space="preserve">,00, così ripartite:  </w:t>
      </w:r>
    </w:p>
    <w:p w14:paraId="75EE4E20" w14:textId="77777777" w:rsidR="000906FB" w:rsidRPr="00637F65" w:rsidRDefault="000906FB" w:rsidP="00637F65">
      <w:pPr>
        <w:pStyle w:val="Paragrafoelenco"/>
        <w:tabs>
          <w:tab w:val="left" w:pos="387"/>
        </w:tabs>
        <w:spacing w:before="146" w:line="276" w:lineRule="auto"/>
        <w:ind w:right="706"/>
        <w:rPr>
          <w:rFonts w:ascii="Aptos" w:hAnsi="Aptos"/>
          <w:sz w:val="20"/>
          <w:szCs w:val="20"/>
        </w:rPr>
      </w:pPr>
    </w:p>
    <w:tbl>
      <w:tblPr>
        <w:tblW w:w="5000" w:type="pct"/>
        <w:jc w:val="center"/>
        <w:tblCellMar>
          <w:left w:w="70" w:type="dxa"/>
          <w:right w:w="70" w:type="dxa"/>
        </w:tblCellMar>
        <w:tblLook w:val="04A0" w:firstRow="1" w:lastRow="0" w:firstColumn="1" w:lastColumn="0" w:noHBand="0" w:noVBand="1"/>
      </w:tblPr>
      <w:tblGrid>
        <w:gridCol w:w="1633"/>
        <w:gridCol w:w="2954"/>
        <w:gridCol w:w="2954"/>
        <w:gridCol w:w="2942"/>
      </w:tblGrid>
      <w:tr w:rsidR="000906FB" w:rsidRPr="000906FB" w14:paraId="2FB857C4" w14:textId="77777777" w:rsidTr="000D30CF">
        <w:trPr>
          <w:trHeight w:val="288"/>
          <w:jc w:val="center"/>
        </w:trPr>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3AF36" w14:textId="77777777" w:rsidR="000906FB" w:rsidRPr="000906FB" w:rsidRDefault="000906FB" w:rsidP="000906FB">
            <w:pPr>
              <w:widowControl/>
              <w:tabs>
                <w:tab w:val="left" w:pos="284"/>
              </w:tabs>
              <w:autoSpaceDE/>
              <w:autoSpaceDN/>
              <w:spacing w:line="276" w:lineRule="auto"/>
              <w:ind w:left="284"/>
              <w:jc w:val="both"/>
              <w:rPr>
                <w:rFonts w:ascii="Aptos" w:eastAsia="Times New Roman" w:hAnsi="Aptos" w:cstheme="minorHAnsi"/>
                <w:color w:val="000000"/>
                <w:sz w:val="16"/>
                <w:szCs w:val="16"/>
                <w:lang w:eastAsia="it-IT"/>
              </w:rPr>
            </w:pPr>
            <w:r w:rsidRPr="000906FB">
              <w:rPr>
                <w:rFonts w:ascii="Aptos" w:eastAsia="Times New Roman" w:hAnsi="Aptos" w:cstheme="minorHAnsi"/>
                <w:color w:val="000000"/>
                <w:sz w:val="16"/>
                <w:szCs w:val="16"/>
                <w:lang w:eastAsia="it-IT"/>
              </w:rPr>
              <w:lastRenderedPageBreak/>
              <w:t>AZIONE</w:t>
            </w:r>
          </w:p>
        </w:tc>
        <w:tc>
          <w:tcPr>
            <w:tcW w:w="1409" w:type="pct"/>
            <w:tcBorders>
              <w:top w:val="single" w:sz="4" w:space="0" w:color="auto"/>
              <w:left w:val="single" w:sz="4" w:space="0" w:color="auto"/>
              <w:bottom w:val="single" w:sz="4" w:space="0" w:color="auto"/>
              <w:right w:val="single" w:sz="4" w:space="0" w:color="auto"/>
            </w:tcBorders>
            <w:vAlign w:val="center"/>
          </w:tcPr>
          <w:p w14:paraId="3845661C" w14:textId="77777777" w:rsidR="000906FB" w:rsidRPr="000906FB" w:rsidRDefault="000906FB" w:rsidP="000906FB">
            <w:pPr>
              <w:widowControl/>
              <w:tabs>
                <w:tab w:val="left" w:pos="284"/>
              </w:tabs>
              <w:autoSpaceDE/>
              <w:autoSpaceDN/>
              <w:spacing w:line="276" w:lineRule="auto"/>
              <w:ind w:left="284"/>
              <w:jc w:val="both"/>
              <w:rPr>
                <w:rFonts w:ascii="Aptos" w:eastAsia="Times New Roman" w:hAnsi="Aptos" w:cstheme="minorHAnsi"/>
                <w:color w:val="000000"/>
                <w:sz w:val="16"/>
                <w:szCs w:val="16"/>
                <w:lang w:eastAsia="it-IT"/>
              </w:rPr>
            </w:pPr>
            <w:r w:rsidRPr="000906FB">
              <w:rPr>
                <w:rFonts w:ascii="Aptos" w:eastAsia="Times New Roman" w:hAnsi="Aptos" w:cstheme="minorHAnsi"/>
                <w:color w:val="000000"/>
                <w:sz w:val="16"/>
                <w:szCs w:val="16"/>
                <w:lang w:eastAsia="it-IT"/>
              </w:rPr>
              <w:t>A.2</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B228D" w14:textId="77777777" w:rsidR="000906FB" w:rsidRPr="000906FB" w:rsidRDefault="000906FB" w:rsidP="000906FB">
            <w:pPr>
              <w:widowControl/>
              <w:tabs>
                <w:tab w:val="left" w:pos="284"/>
              </w:tabs>
              <w:autoSpaceDE/>
              <w:autoSpaceDN/>
              <w:spacing w:line="276" w:lineRule="auto"/>
              <w:ind w:left="284"/>
              <w:jc w:val="both"/>
              <w:rPr>
                <w:rFonts w:ascii="Aptos" w:eastAsia="Times New Roman" w:hAnsi="Aptos" w:cstheme="minorHAnsi"/>
                <w:color w:val="000000"/>
                <w:sz w:val="16"/>
                <w:szCs w:val="16"/>
                <w:lang w:eastAsia="it-IT"/>
              </w:rPr>
            </w:pPr>
            <w:r w:rsidRPr="000906FB">
              <w:rPr>
                <w:rFonts w:ascii="Aptos" w:eastAsia="Times New Roman" w:hAnsi="Aptos" w:cstheme="minorHAnsi"/>
                <w:color w:val="000000"/>
                <w:sz w:val="16"/>
                <w:szCs w:val="16"/>
                <w:lang w:eastAsia="it-IT"/>
              </w:rPr>
              <w:t>A.2</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96804" w14:textId="77777777" w:rsidR="000906FB" w:rsidRPr="000906FB" w:rsidRDefault="000906FB" w:rsidP="000906FB">
            <w:pPr>
              <w:widowControl/>
              <w:tabs>
                <w:tab w:val="left" w:pos="284"/>
              </w:tabs>
              <w:autoSpaceDE/>
              <w:autoSpaceDN/>
              <w:spacing w:line="276" w:lineRule="auto"/>
              <w:ind w:left="284"/>
              <w:jc w:val="both"/>
              <w:rPr>
                <w:rFonts w:ascii="Aptos" w:eastAsia="Times New Roman" w:hAnsi="Aptos" w:cstheme="minorHAnsi"/>
                <w:color w:val="000000"/>
                <w:sz w:val="16"/>
                <w:szCs w:val="16"/>
                <w:lang w:eastAsia="it-IT"/>
              </w:rPr>
            </w:pPr>
            <w:r w:rsidRPr="000906FB">
              <w:rPr>
                <w:rFonts w:ascii="Aptos" w:eastAsia="Times New Roman" w:hAnsi="Aptos" w:cstheme="minorHAnsi"/>
                <w:color w:val="000000"/>
                <w:sz w:val="16"/>
                <w:szCs w:val="16"/>
                <w:lang w:eastAsia="it-IT"/>
              </w:rPr>
              <w:t>A.3</w:t>
            </w:r>
          </w:p>
        </w:tc>
      </w:tr>
      <w:tr w:rsidR="000906FB" w:rsidRPr="000906FB" w14:paraId="2CDC1542" w14:textId="77777777" w:rsidTr="000D30CF">
        <w:trPr>
          <w:trHeight w:val="1851"/>
          <w:jc w:val="center"/>
        </w:trPr>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BCCD9" w14:textId="77777777" w:rsidR="000906FB" w:rsidRPr="000906FB" w:rsidRDefault="000906FB" w:rsidP="000906FB">
            <w:pPr>
              <w:widowControl/>
              <w:tabs>
                <w:tab w:val="left" w:pos="284"/>
              </w:tabs>
              <w:autoSpaceDE/>
              <w:autoSpaceDN/>
              <w:spacing w:line="276" w:lineRule="auto"/>
              <w:ind w:left="284"/>
              <w:jc w:val="both"/>
              <w:rPr>
                <w:rFonts w:ascii="Aptos" w:eastAsia="Times New Roman" w:hAnsi="Aptos" w:cstheme="minorHAnsi"/>
                <w:color w:val="000000"/>
                <w:sz w:val="16"/>
                <w:szCs w:val="16"/>
                <w:lang w:eastAsia="it-IT"/>
              </w:rPr>
            </w:pPr>
            <w:r w:rsidRPr="000906FB">
              <w:rPr>
                <w:rFonts w:ascii="Aptos" w:eastAsia="Times New Roman" w:hAnsi="Aptos" w:cstheme="minorHAnsi"/>
                <w:color w:val="000000"/>
                <w:sz w:val="16"/>
                <w:szCs w:val="16"/>
                <w:lang w:eastAsia="it-IT"/>
              </w:rPr>
              <w:t>ATTIVITA'</w:t>
            </w:r>
          </w:p>
        </w:tc>
        <w:tc>
          <w:tcPr>
            <w:tcW w:w="1409" w:type="pct"/>
            <w:tcBorders>
              <w:top w:val="single" w:sz="4" w:space="0" w:color="auto"/>
              <w:left w:val="single" w:sz="4" w:space="0" w:color="auto"/>
              <w:bottom w:val="single" w:sz="4" w:space="0" w:color="auto"/>
              <w:right w:val="single" w:sz="4" w:space="0" w:color="auto"/>
            </w:tcBorders>
            <w:vAlign w:val="center"/>
          </w:tcPr>
          <w:p w14:paraId="35BE8816" w14:textId="77777777" w:rsidR="000906FB" w:rsidRPr="000906FB" w:rsidRDefault="000906FB" w:rsidP="000906FB">
            <w:pPr>
              <w:widowControl/>
              <w:tabs>
                <w:tab w:val="left" w:pos="284"/>
              </w:tabs>
              <w:autoSpaceDE/>
              <w:autoSpaceDN/>
              <w:spacing w:line="276" w:lineRule="auto"/>
              <w:ind w:left="284"/>
              <w:jc w:val="both"/>
              <w:rPr>
                <w:rFonts w:ascii="Aptos" w:eastAsia="Times New Roman" w:hAnsi="Aptos" w:cstheme="minorHAnsi"/>
                <w:color w:val="000000"/>
                <w:sz w:val="16"/>
                <w:szCs w:val="16"/>
                <w:lang w:eastAsia="it-IT"/>
              </w:rPr>
            </w:pPr>
            <w:r w:rsidRPr="000906FB">
              <w:rPr>
                <w:rFonts w:ascii="Aptos" w:eastAsia="Times New Roman" w:hAnsi="Aptos" w:cstheme="minorHAnsi"/>
                <w:color w:val="000000"/>
                <w:sz w:val="16"/>
                <w:szCs w:val="16"/>
                <w:lang w:eastAsia="it-IT"/>
              </w:rPr>
              <w:t xml:space="preserve">FORNITURA ALLOGGI PONTE PER N. 10 BENEFICIARI (tali risorse </w:t>
            </w:r>
            <w:r w:rsidRPr="000906FB">
              <w:rPr>
                <w:rFonts w:ascii="Aptos" w:eastAsia="Times New Roman" w:hAnsi="Aptos" w:cstheme="minorHAnsi"/>
                <w:color w:val="000000"/>
                <w:sz w:val="18"/>
                <w:szCs w:val="18"/>
                <w:lang w:eastAsia="it-IT"/>
              </w:rPr>
              <w:t>rappresentano rimborsi spese relative alla gestione degli immobili “ponte” e degli immobili di proprietà pubblica)</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77301" w14:textId="77777777" w:rsidR="000906FB" w:rsidRPr="000906FB" w:rsidRDefault="000906FB" w:rsidP="000906FB">
            <w:pPr>
              <w:widowControl/>
              <w:tabs>
                <w:tab w:val="left" w:pos="284"/>
              </w:tabs>
              <w:autoSpaceDE/>
              <w:autoSpaceDN/>
              <w:spacing w:line="276" w:lineRule="auto"/>
              <w:ind w:left="284"/>
              <w:jc w:val="both"/>
              <w:rPr>
                <w:rFonts w:ascii="Aptos" w:eastAsia="Times New Roman" w:hAnsi="Aptos" w:cstheme="minorHAnsi"/>
                <w:color w:val="000000"/>
                <w:sz w:val="16"/>
                <w:szCs w:val="16"/>
                <w:lang w:eastAsia="it-IT"/>
              </w:rPr>
            </w:pPr>
            <w:r w:rsidRPr="000906FB">
              <w:rPr>
                <w:rFonts w:ascii="Aptos" w:eastAsia="Times New Roman" w:hAnsi="Aptos" w:cstheme="minorHAnsi"/>
                <w:color w:val="000000"/>
                <w:sz w:val="16"/>
                <w:szCs w:val="16"/>
                <w:lang w:eastAsia="it-IT"/>
              </w:rPr>
              <w:t>SVILUPPO DI UN SISTEMA DI PRESA IN CARICO ANCHE ATTRAVERSO EQUIPE MULTIPROFESSIONALI E LAVORO DI COMUNITA'</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3E45A" w14:textId="77777777" w:rsidR="000906FB" w:rsidRPr="000906FB" w:rsidRDefault="000906FB" w:rsidP="000906FB">
            <w:pPr>
              <w:widowControl/>
              <w:tabs>
                <w:tab w:val="left" w:pos="284"/>
              </w:tabs>
              <w:autoSpaceDE/>
              <w:autoSpaceDN/>
              <w:spacing w:line="276" w:lineRule="auto"/>
              <w:ind w:left="284"/>
              <w:jc w:val="both"/>
              <w:rPr>
                <w:rFonts w:ascii="Aptos" w:eastAsia="Times New Roman" w:hAnsi="Aptos" w:cstheme="minorHAnsi"/>
                <w:color w:val="000000"/>
                <w:sz w:val="16"/>
                <w:szCs w:val="16"/>
                <w:lang w:eastAsia="it-IT"/>
              </w:rPr>
            </w:pPr>
            <w:r w:rsidRPr="000906FB">
              <w:rPr>
                <w:rFonts w:ascii="Aptos" w:eastAsia="Times New Roman" w:hAnsi="Aptos" w:cstheme="minorHAnsi"/>
                <w:color w:val="000000"/>
                <w:sz w:val="16"/>
                <w:szCs w:val="16"/>
                <w:lang w:eastAsia="it-IT"/>
              </w:rPr>
              <w:t>REALIZZAZIONE DI STRUTTURE DI ACCOGLIENZA POST-ACUZIE H24 PER PERSONE SENZA DIMORA IN CONDIZIONI DI FRAGILITA' FISICA O SALUTE FORTEMENTE COMPROMESSA DALLA VITA DI STRADA CHE ABBIANO SUBITO RICOVERI OSPEDALIERI, INTERVENTI CHIRURGICI, CUI DEDICARE I SERVIZI DI DIMISSIONE</w:t>
            </w:r>
          </w:p>
        </w:tc>
      </w:tr>
      <w:tr w:rsidR="000906FB" w:rsidRPr="000906FB" w14:paraId="7517B868" w14:textId="77777777" w:rsidTr="000D30CF">
        <w:trPr>
          <w:trHeight w:val="704"/>
          <w:jc w:val="center"/>
        </w:trPr>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8402C" w14:textId="77777777" w:rsidR="000906FB" w:rsidRPr="000906FB" w:rsidRDefault="000906FB" w:rsidP="000906FB">
            <w:pPr>
              <w:widowControl/>
              <w:tabs>
                <w:tab w:val="left" w:pos="284"/>
              </w:tabs>
              <w:autoSpaceDE/>
              <w:autoSpaceDN/>
              <w:spacing w:line="276" w:lineRule="auto"/>
              <w:ind w:left="284"/>
              <w:jc w:val="both"/>
              <w:rPr>
                <w:rFonts w:ascii="Aptos" w:eastAsia="Times New Roman" w:hAnsi="Aptos" w:cstheme="minorHAnsi"/>
                <w:color w:val="000000"/>
                <w:sz w:val="16"/>
                <w:szCs w:val="16"/>
                <w:lang w:eastAsia="it-IT"/>
              </w:rPr>
            </w:pPr>
            <w:r w:rsidRPr="000906FB">
              <w:rPr>
                <w:rFonts w:ascii="Aptos" w:eastAsia="Times New Roman" w:hAnsi="Aptos" w:cstheme="minorHAnsi"/>
                <w:color w:val="000000"/>
                <w:sz w:val="16"/>
                <w:szCs w:val="16"/>
                <w:lang w:eastAsia="it-IT"/>
              </w:rPr>
              <w:t>IMPORTO DA PROGETTO</w:t>
            </w:r>
          </w:p>
        </w:tc>
        <w:tc>
          <w:tcPr>
            <w:tcW w:w="1409" w:type="pct"/>
            <w:tcBorders>
              <w:top w:val="single" w:sz="4" w:space="0" w:color="auto"/>
              <w:left w:val="single" w:sz="4" w:space="0" w:color="auto"/>
              <w:bottom w:val="single" w:sz="4" w:space="0" w:color="auto"/>
              <w:right w:val="single" w:sz="4" w:space="0" w:color="auto"/>
            </w:tcBorders>
            <w:vAlign w:val="center"/>
          </w:tcPr>
          <w:p w14:paraId="2D329E7E" w14:textId="77777777" w:rsidR="000906FB" w:rsidRPr="000906FB" w:rsidRDefault="000906FB" w:rsidP="000906FB">
            <w:pPr>
              <w:widowControl/>
              <w:tabs>
                <w:tab w:val="left" w:pos="284"/>
              </w:tabs>
              <w:autoSpaceDE/>
              <w:autoSpaceDN/>
              <w:spacing w:line="276" w:lineRule="auto"/>
              <w:ind w:left="284"/>
              <w:jc w:val="both"/>
              <w:rPr>
                <w:rFonts w:ascii="Aptos" w:eastAsia="Times New Roman" w:hAnsi="Aptos" w:cstheme="minorHAnsi"/>
                <w:color w:val="000000"/>
                <w:sz w:val="16"/>
                <w:szCs w:val="16"/>
                <w:lang w:eastAsia="it-IT"/>
              </w:rPr>
            </w:pPr>
            <w:r w:rsidRPr="000906FB">
              <w:rPr>
                <w:rFonts w:ascii="Aptos" w:eastAsia="Times New Roman" w:hAnsi="Aptos" w:cstheme="minorHAnsi"/>
                <w:color w:val="000000"/>
                <w:sz w:val="16"/>
                <w:szCs w:val="16"/>
                <w:lang w:eastAsia="it-IT"/>
              </w:rPr>
              <w:t>17.000,00 €</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71EB2" w14:textId="77777777" w:rsidR="000906FB" w:rsidRPr="000906FB" w:rsidRDefault="000906FB" w:rsidP="000906FB">
            <w:pPr>
              <w:widowControl/>
              <w:tabs>
                <w:tab w:val="left" w:pos="284"/>
              </w:tabs>
              <w:autoSpaceDE/>
              <w:autoSpaceDN/>
              <w:spacing w:line="276" w:lineRule="auto"/>
              <w:ind w:left="284"/>
              <w:jc w:val="both"/>
              <w:rPr>
                <w:rFonts w:ascii="Aptos" w:eastAsia="Times New Roman" w:hAnsi="Aptos" w:cstheme="minorHAnsi"/>
                <w:color w:val="000000"/>
                <w:sz w:val="16"/>
                <w:szCs w:val="16"/>
                <w:lang w:eastAsia="it-IT"/>
              </w:rPr>
            </w:pPr>
            <w:r w:rsidRPr="000906FB">
              <w:rPr>
                <w:rFonts w:ascii="Aptos" w:eastAsia="Times New Roman" w:hAnsi="Aptos" w:cstheme="minorHAnsi"/>
                <w:color w:val="000000"/>
                <w:sz w:val="16"/>
                <w:szCs w:val="16"/>
                <w:lang w:eastAsia="it-IT"/>
              </w:rPr>
              <w:t>154.000,00 €</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13AC0" w14:textId="77777777" w:rsidR="000906FB" w:rsidRPr="000906FB" w:rsidRDefault="000906FB" w:rsidP="000906FB">
            <w:pPr>
              <w:widowControl/>
              <w:tabs>
                <w:tab w:val="left" w:pos="284"/>
              </w:tabs>
              <w:autoSpaceDE/>
              <w:autoSpaceDN/>
              <w:spacing w:line="276" w:lineRule="auto"/>
              <w:ind w:left="284"/>
              <w:jc w:val="both"/>
              <w:rPr>
                <w:rFonts w:ascii="Aptos" w:eastAsia="Times New Roman" w:hAnsi="Aptos" w:cstheme="minorHAnsi"/>
                <w:color w:val="000000"/>
                <w:sz w:val="16"/>
                <w:szCs w:val="16"/>
                <w:lang w:eastAsia="it-IT"/>
              </w:rPr>
            </w:pPr>
            <w:r w:rsidRPr="000906FB">
              <w:rPr>
                <w:rFonts w:ascii="Aptos" w:eastAsia="Times New Roman" w:hAnsi="Aptos" w:cstheme="minorHAnsi"/>
                <w:color w:val="000000"/>
                <w:sz w:val="16"/>
                <w:szCs w:val="16"/>
                <w:lang w:eastAsia="it-IT"/>
              </w:rPr>
              <w:t>22.000,00 €</w:t>
            </w:r>
          </w:p>
        </w:tc>
      </w:tr>
      <w:tr w:rsidR="000906FB" w:rsidRPr="000906FB" w14:paraId="41FA0DDF" w14:textId="77777777" w:rsidTr="000D30CF">
        <w:trPr>
          <w:trHeight w:val="704"/>
          <w:jc w:val="center"/>
        </w:trPr>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2A0A53C3" w14:textId="77777777" w:rsidR="000906FB" w:rsidRPr="000906FB" w:rsidRDefault="000906FB" w:rsidP="000906FB">
            <w:pPr>
              <w:widowControl/>
              <w:tabs>
                <w:tab w:val="left" w:pos="284"/>
              </w:tabs>
              <w:autoSpaceDE/>
              <w:autoSpaceDN/>
              <w:spacing w:line="276" w:lineRule="auto"/>
              <w:ind w:left="284"/>
              <w:jc w:val="both"/>
              <w:rPr>
                <w:rFonts w:ascii="Aptos" w:eastAsia="Times New Roman" w:hAnsi="Aptos" w:cstheme="minorHAnsi"/>
                <w:color w:val="000000"/>
                <w:sz w:val="16"/>
                <w:szCs w:val="16"/>
                <w:lang w:eastAsia="it-IT"/>
              </w:rPr>
            </w:pPr>
            <w:r w:rsidRPr="000906FB">
              <w:rPr>
                <w:rFonts w:ascii="Aptos" w:eastAsia="Times New Roman" w:hAnsi="Aptos" w:cstheme="minorHAnsi"/>
                <w:color w:val="000000"/>
                <w:sz w:val="16"/>
                <w:szCs w:val="16"/>
                <w:lang w:eastAsia="it-IT"/>
              </w:rPr>
              <w:t>TOTALE</w:t>
            </w:r>
          </w:p>
        </w:tc>
        <w:tc>
          <w:tcPr>
            <w:tcW w:w="4221" w:type="pct"/>
            <w:gridSpan w:val="3"/>
            <w:tcBorders>
              <w:top w:val="single" w:sz="4" w:space="0" w:color="auto"/>
              <w:left w:val="single" w:sz="4" w:space="0" w:color="auto"/>
              <w:bottom w:val="single" w:sz="4" w:space="0" w:color="auto"/>
              <w:right w:val="single" w:sz="4" w:space="0" w:color="auto"/>
            </w:tcBorders>
            <w:vAlign w:val="center"/>
          </w:tcPr>
          <w:p w14:paraId="693C1B8E" w14:textId="77777777" w:rsidR="000906FB" w:rsidRPr="000906FB" w:rsidRDefault="000906FB" w:rsidP="000906FB">
            <w:pPr>
              <w:widowControl/>
              <w:tabs>
                <w:tab w:val="left" w:pos="284"/>
              </w:tabs>
              <w:autoSpaceDE/>
              <w:autoSpaceDN/>
              <w:spacing w:line="276" w:lineRule="auto"/>
              <w:ind w:left="284"/>
              <w:jc w:val="center"/>
              <w:rPr>
                <w:rFonts w:ascii="Aptos" w:eastAsia="Times New Roman" w:hAnsi="Aptos" w:cstheme="minorHAnsi"/>
                <w:color w:val="000000"/>
                <w:sz w:val="16"/>
                <w:szCs w:val="16"/>
                <w:lang w:eastAsia="it-IT"/>
              </w:rPr>
            </w:pPr>
            <w:r w:rsidRPr="000906FB">
              <w:rPr>
                <w:rFonts w:ascii="Aptos" w:eastAsia="Times New Roman" w:hAnsi="Aptos" w:cstheme="minorHAnsi"/>
                <w:color w:val="000000"/>
                <w:sz w:val="16"/>
                <w:szCs w:val="16"/>
                <w:lang w:eastAsia="it-IT"/>
              </w:rPr>
              <w:t>193.000,00 €</w:t>
            </w:r>
          </w:p>
        </w:tc>
      </w:tr>
    </w:tbl>
    <w:p w14:paraId="6A42DC55" w14:textId="77777777" w:rsidR="000906FB" w:rsidRDefault="000906FB" w:rsidP="00637F65">
      <w:pPr>
        <w:pStyle w:val="Paragrafoelenco"/>
        <w:tabs>
          <w:tab w:val="left" w:pos="437"/>
        </w:tabs>
        <w:spacing w:line="276" w:lineRule="auto"/>
        <w:ind w:right="707"/>
        <w:rPr>
          <w:rFonts w:ascii="Aptos" w:hAnsi="Aptos"/>
          <w:sz w:val="20"/>
          <w:szCs w:val="20"/>
        </w:rPr>
      </w:pPr>
    </w:p>
    <w:p w14:paraId="3362072B" w14:textId="6DEAF842" w:rsidR="0004686E" w:rsidRPr="00637F65" w:rsidRDefault="00EC2774" w:rsidP="00637F65">
      <w:pPr>
        <w:pStyle w:val="Paragrafoelenco"/>
        <w:tabs>
          <w:tab w:val="left" w:pos="437"/>
        </w:tabs>
        <w:spacing w:line="276" w:lineRule="auto"/>
        <w:ind w:right="707"/>
        <w:rPr>
          <w:rFonts w:ascii="Aptos" w:hAnsi="Aptos"/>
          <w:sz w:val="20"/>
          <w:szCs w:val="20"/>
        </w:rPr>
      </w:pPr>
      <w:r w:rsidRPr="00637F65">
        <w:rPr>
          <w:rFonts w:ascii="Aptos" w:hAnsi="Aptos"/>
          <w:sz w:val="20"/>
          <w:szCs w:val="20"/>
        </w:rPr>
        <w:t>Il Soggetto</w:t>
      </w:r>
      <w:r w:rsidR="000E4938" w:rsidRPr="00637F65">
        <w:rPr>
          <w:rFonts w:ascii="Aptos" w:hAnsi="Aptos"/>
          <w:sz w:val="20"/>
          <w:szCs w:val="20"/>
        </w:rPr>
        <w:t xml:space="preserve"> proponente</w:t>
      </w:r>
      <w:r w:rsidR="00B05AE1" w:rsidRPr="00637F65">
        <w:rPr>
          <w:rFonts w:ascii="Aptos" w:hAnsi="Aptos"/>
          <w:sz w:val="20"/>
          <w:szCs w:val="20"/>
        </w:rPr>
        <w:t xml:space="preserve"> – in via propedeutica all’erogazione del contributo – acquisirà le dichiarazioni relative alla situazione fiscale del Soggetto Attuatore e al riconoscimento dell’</w:t>
      </w:r>
      <w:r w:rsidR="00065D1F" w:rsidRPr="00637F65">
        <w:rPr>
          <w:rFonts w:ascii="Aptos" w:hAnsi="Aptos"/>
          <w:sz w:val="20"/>
          <w:szCs w:val="20"/>
        </w:rPr>
        <w:t>IVA</w:t>
      </w:r>
      <w:r w:rsidR="00B05AE1" w:rsidRPr="00637F65">
        <w:rPr>
          <w:rFonts w:ascii="Aptos" w:hAnsi="Aptos"/>
          <w:sz w:val="20"/>
          <w:szCs w:val="20"/>
        </w:rPr>
        <w:t xml:space="preserve"> quale costo effettivamente sostenuto e non recuperabile.</w:t>
      </w:r>
    </w:p>
    <w:p w14:paraId="4CA31961" w14:textId="77777777" w:rsidR="000338F8" w:rsidRPr="00637F65" w:rsidRDefault="000338F8" w:rsidP="00637F65">
      <w:pPr>
        <w:pStyle w:val="Paragrafoelenco"/>
        <w:tabs>
          <w:tab w:val="left" w:pos="437"/>
        </w:tabs>
        <w:spacing w:line="276" w:lineRule="auto"/>
        <w:ind w:right="707"/>
        <w:rPr>
          <w:rFonts w:ascii="Aptos" w:hAnsi="Aptos"/>
          <w:sz w:val="20"/>
          <w:szCs w:val="20"/>
        </w:rPr>
      </w:pPr>
    </w:p>
    <w:p w14:paraId="3AFB65DB" w14:textId="77777777" w:rsidR="0004686E" w:rsidRPr="00637F65" w:rsidRDefault="00B05AE1" w:rsidP="00637F65">
      <w:pPr>
        <w:pStyle w:val="Titolo1"/>
        <w:spacing w:before="37" w:line="276" w:lineRule="auto"/>
        <w:rPr>
          <w:rFonts w:ascii="Aptos" w:hAnsi="Aptos"/>
          <w:sz w:val="20"/>
          <w:szCs w:val="20"/>
        </w:rPr>
      </w:pPr>
      <w:r w:rsidRPr="00637F65">
        <w:rPr>
          <w:rFonts w:ascii="Aptos" w:hAnsi="Aptos"/>
          <w:sz w:val="20"/>
          <w:szCs w:val="20"/>
        </w:rPr>
        <w:t>Articolo</w:t>
      </w:r>
      <w:r w:rsidRPr="00637F65">
        <w:rPr>
          <w:rFonts w:ascii="Aptos" w:hAnsi="Aptos"/>
          <w:spacing w:val="-2"/>
          <w:sz w:val="20"/>
          <w:szCs w:val="20"/>
        </w:rPr>
        <w:t xml:space="preserve"> </w:t>
      </w:r>
      <w:r w:rsidRPr="00637F65">
        <w:rPr>
          <w:rFonts w:ascii="Aptos" w:hAnsi="Aptos"/>
          <w:sz w:val="20"/>
          <w:szCs w:val="20"/>
        </w:rPr>
        <w:t>5</w:t>
      </w:r>
      <w:r w:rsidRPr="00637F65">
        <w:rPr>
          <w:rFonts w:ascii="Aptos" w:hAnsi="Aptos"/>
          <w:spacing w:val="-2"/>
          <w:sz w:val="20"/>
          <w:szCs w:val="20"/>
        </w:rPr>
        <w:t xml:space="preserve"> </w:t>
      </w:r>
      <w:r w:rsidRPr="00637F65">
        <w:rPr>
          <w:rFonts w:ascii="Aptos" w:hAnsi="Aptos"/>
          <w:sz w:val="20"/>
          <w:szCs w:val="20"/>
        </w:rPr>
        <w:t>-</w:t>
      </w:r>
      <w:r w:rsidRPr="00637F65">
        <w:rPr>
          <w:rFonts w:ascii="Aptos" w:hAnsi="Aptos"/>
          <w:spacing w:val="-3"/>
          <w:sz w:val="20"/>
          <w:szCs w:val="20"/>
        </w:rPr>
        <w:t xml:space="preserve"> </w:t>
      </w:r>
      <w:r w:rsidRPr="00637F65">
        <w:rPr>
          <w:rFonts w:ascii="Aptos" w:hAnsi="Aptos"/>
          <w:sz w:val="20"/>
          <w:szCs w:val="20"/>
        </w:rPr>
        <w:t>MODALITÀ</w:t>
      </w:r>
      <w:r w:rsidRPr="00637F65">
        <w:rPr>
          <w:rFonts w:ascii="Aptos" w:hAnsi="Aptos"/>
          <w:spacing w:val="-2"/>
          <w:sz w:val="20"/>
          <w:szCs w:val="20"/>
        </w:rPr>
        <w:t xml:space="preserve"> </w:t>
      </w:r>
      <w:r w:rsidRPr="00637F65">
        <w:rPr>
          <w:rFonts w:ascii="Aptos" w:hAnsi="Aptos"/>
          <w:sz w:val="20"/>
          <w:szCs w:val="20"/>
        </w:rPr>
        <w:t>DI</w:t>
      </w:r>
      <w:r w:rsidRPr="00637F65">
        <w:rPr>
          <w:rFonts w:ascii="Aptos" w:hAnsi="Aptos"/>
          <w:spacing w:val="-1"/>
          <w:sz w:val="20"/>
          <w:szCs w:val="20"/>
        </w:rPr>
        <w:t xml:space="preserve"> </w:t>
      </w:r>
      <w:r w:rsidRPr="00637F65">
        <w:rPr>
          <w:rFonts w:ascii="Aptos" w:hAnsi="Aptos"/>
          <w:sz w:val="20"/>
          <w:szCs w:val="20"/>
        </w:rPr>
        <w:t>EROGAZIONE</w:t>
      </w:r>
      <w:r w:rsidRPr="00637F65">
        <w:rPr>
          <w:rFonts w:ascii="Aptos" w:hAnsi="Aptos"/>
          <w:spacing w:val="-1"/>
          <w:sz w:val="20"/>
          <w:szCs w:val="20"/>
        </w:rPr>
        <w:t xml:space="preserve"> </w:t>
      </w:r>
      <w:r w:rsidRPr="00637F65">
        <w:rPr>
          <w:rFonts w:ascii="Aptos" w:hAnsi="Aptos"/>
          <w:sz w:val="20"/>
          <w:szCs w:val="20"/>
        </w:rPr>
        <w:t>DEL</w:t>
      </w:r>
      <w:r w:rsidRPr="00637F65">
        <w:rPr>
          <w:rFonts w:ascii="Aptos" w:hAnsi="Aptos"/>
          <w:spacing w:val="-4"/>
          <w:sz w:val="20"/>
          <w:szCs w:val="20"/>
        </w:rPr>
        <w:t xml:space="preserve"> </w:t>
      </w:r>
      <w:r w:rsidRPr="00637F65">
        <w:rPr>
          <w:rFonts w:ascii="Aptos" w:hAnsi="Aptos"/>
          <w:spacing w:val="-2"/>
          <w:sz w:val="20"/>
          <w:szCs w:val="20"/>
        </w:rPr>
        <w:t>CONTRIBUTO</w:t>
      </w:r>
    </w:p>
    <w:p w14:paraId="22A20EC7" w14:textId="734865DB" w:rsidR="00065D1F" w:rsidRPr="00637F65" w:rsidRDefault="00B05AE1" w:rsidP="00637F65">
      <w:pPr>
        <w:pStyle w:val="Paragrafoelenco"/>
        <w:tabs>
          <w:tab w:val="left" w:pos="481"/>
        </w:tabs>
        <w:spacing w:before="146" w:line="276" w:lineRule="auto"/>
        <w:ind w:right="705"/>
        <w:rPr>
          <w:rFonts w:ascii="Aptos" w:hAnsi="Aptos"/>
          <w:sz w:val="20"/>
          <w:szCs w:val="20"/>
        </w:rPr>
      </w:pPr>
      <w:r w:rsidRPr="00637F65">
        <w:rPr>
          <w:rFonts w:ascii="Aptos" w:hAnsi="Aptos"/>
          <w:sz w:val="20"/>
          <w:szCs w:val="20"/>
        </w:rPr>
        <w:t xml:space="preserve">A seguito della sottoscrizione della Convenzione, </w:t>
      </w:r>
      <w:r w:rsidR="00065D1F" w:rsidRPr="00637F65">
        <w:rPr>
          <w:rFonts w:ascii="Aptos" w:hAnsi="Aptos"/>
          <w:sz w:val="20"/>
          <w:szCs w:val="20"/>
        </w:rPr>
        <w:t xml:space="preserve">il contributo verrà corrisposto secondo le seguenti modalità: </w:t>
      </w:r>
    </w:p>
    <w:p w14:paraId="3E1D9D45" w14:textId="5937C048" w:rsidR="00065D1F" w:rsidRPr="00637F65" w:rsidRDefault="00065D1F" w:rsidP="00637F65">
      <w:pPr>
        <w:tabs>
          <w:tab w:val="left" w:pos="481"/>
        </w:tabs>
        <w:spacing w:before="146" w:line="276" w:lineRule="auto"/>
        <w:ind w:left="140" w:right="705"/>
        <w:jc w:val="both"/>
        <w:rPr>
          <w:rFonts w:ascii="Aptos" w:hAnsi="Aptos"/>
          <w:sz w:val="20"/>
          <w:szCs w:val="20"/>
        </w:rPr>
      </w:pPr>
      <w:r w:rsidRPr="00637F65">
        <w:rPr>
          <w:rFonts w:ascii="Aptos" w:hAnsi="Aptos"/>
          <w:sz w:val="20"/>
          <w:szCs w:val="20"/>
        </w:rPr>
        <w:t xml:space="preserve">a) Anticipo (pari al 10% </w:t>
      </w:r>
      <w:r w:rsidR="00A82DDC" w:rsidRPr="00637F65">
        <w:rPr>
          <w:rFonts w:ascii="Aptos" w:hAnsi="Aptos"/>
          <w:sz w:val="20"/>
          <w:szCs w:val="20"/>
        </w:rPr>
        <w:t>delle risorse messe a disposizione</w:t>
      </w:r>
      <w:r w:rsidRPr="00637F65">
        <w:rPr>
          <w:rFonts w:ascii="Aptos" w:hAnsi="Aptos"/>
          <w:sz w:val="20"/>
          <w:szCs w:val="20"/>
        </w:rPr>
        <w:t xml:space="preserve">), previa comunicazione dell’effettivo avvio delle attività da parte dell’ATS da corrispondere previo incasso del contributo da parte </w:t>
      </w:r>
      <w:r w:rsidR="00B0371A" w:rsidRPr="00637F65">
        <w:rPr>
          <w:rFonts w:ascii="Aptos" w:hAnsi="Aptos"/>
          <w:sz w:val="20"/>
          <w:szCs w:val="20"/>
        </w:rPr>
        <w:t>dell’</w:t>
      </w:r>
      <w:r w:rsidR="000E4938" w:rsidRPr="00637F65">
        <w:rPr>
          <w:rFonts w:ascii="Aptos" w:hAnsi="Aptos"/>
          <w:sz w:val="20"/>
          <w:szCs w:val="20"/>
        </w:rPr>
        <w:t>Soggetto proponente</w:t>
      </w:r>
      <w:r w:rsidRPr="00637F65">
        <w:rPr>
          <w:rFonts w:ascii="Aptos" w:hAnsi="Aptos"/>
          <w:sz w:val="20"/>
          <w:szCs w:val="20"/>
        </w:rPr>
        <w:t>;</w:t>
      </w:r>
    </w:p>
    <w:p w14:paraId="112723A8" w14:textId="5B1BC794" w:rsidR="00065D1F" w:rsidRPr="00637F65" w:rsidRDefault="00065D1F" w:rsidP="00637F65">
      <w:pPr>
        <w:pStyle w:val="Paragrafoelenco"/>
        <w:tabs>
          <w:tab w:val="left" w:pos="481"/>
        </w:tabs>
        <w:spacing w:before="146" w:line="276" w:lineRule="auto"/>
        <w:ind w:right="705"/>
        <w:rPr>
          <w:rFonts w:ascii="Aptos" w:hAnsi="Aptos"/>
          <w:sz w:val="20"/>
          <w:szCs w:val="20"/>
        </w:rPr>
      </w:pPr>
      <w:r w:rsidRPr="00637F65">
        <w:rPr>
          <w:rFonts w:ascii="Aptos" w:hAnsi="Aptos"/>
          <w:sz w:val="20"/>
          <w:szCs w:val="20"/>
        </w:rPr>
        <w:t>b) Primo acconto, fino al 35%</w:t>
      </w:r>
      <w:r w:rsidR="00A82DDC" w:rsidRPr="00637F65">
        <w:rPr>
          <w:rFonts w:ascii="Aptos" w:hAnsi="Aptos"/>
          <w:sz w:val="20"/>
          <w:szCs w:val="20"/>
        </w:rPr>
        <w:t xml:space="preserve"> delle risorse messe a disposizione</w:t>
      </w:r>
      <w:r w:rsidRPr="00637F65">
        <w:rPr>
          <w:rFonts w:ascii="Aptos" w:hAnsi="Aptos"/>
          <w:sz w:val="20"/>
          <w:szCs w:val="20"/>
        </w:rPr>
        <w:t xml:space="preserve">, successivamente alla presentazione di un rapporto intermedio sulle attività svolte e previo incasso del contributo da parte </w:t>
      </w:r>
      <w:r w:rsidR="00B0371A" w:rsidRPr="00637F65">
        <w:rPr>
          <w:rFonts w:ascii="Aptos" w:hAnsi="Aptos"/>
          <w:sz w:val="20"/>
          <w:szCs w:val="20"/>
        </w:rPr>
        <w:t>del</w:t>
      </w:r>
      <w:r w:rsidR="00A82DDC" w:rsidRPr="00637F65">
        <w:rPr>
          <w:rFonts w:ascii="Aptos" w:hAnsi="Aptos"/>
          <w:sz w:val="20"/>
          <w:szCs w:val="20"/>
        </w:rPr>
        <w:t xml:space="preserve"> </w:t>
      </w:r>
      <w:r w:rsidR="000E4938" w:rsidRPr="00637F65">
        <w:rPr>
          <w:rFonts w:ascii="Aptos" w:hAnsi="Aptos"/>
          <w:sz w:val="20"/>
          <w:szCs w:val="20"/>
        </w:rPr>
        <w:t>Soggetto proponente</w:t>
      </w:r>
      <w:r w:rsidR="000164A1" w:rsidRPr="00637F65">
        <w:rPr>
          <w:rFonts w:ascii="Aptos" w:hAnsi="Aptos"/>
          <w:sz w:val="20"/>
          <w:szCs w:val="20"/>
        </w:rPr>
        <w:t>;</w:t>
      </w:r>
    </w:p>
    <w:p w14:paraId="258F915D" w14:textId="09FC3290" w:rsidR="00065D1F" w:rsidRPr="00637F65" w:rsidRDefault="00065D1F" w:rsidP="00637F65">
      <w:pPr>
        <w:pStyle w:val="Paragrafoelenco"/>
        <w:tabs>
          <w:tab w:val="left" w:pos="481"/>
        </w:tabs>
        <w:spacing w:before="146" w:line="276" w:lineRule="auto"/>
        <w:ind w:right="705"/>
        <w:rPr>
          <w:rFonts w:ascii="Aptos" w:hAnsi="Aptos"/>
          <w:sz w:val="20"/>
          <w:szCs w:val="20"/>
        </w:rPr>
      </w:pPr>
      <w:r w:rsidRPr="00637F65">
        <w:rPr>
          <w:rFonts w:ascii="Aptos" w:hAnsi="Aptos"/>
          <w:sz w:val="20"/>
          <w:szCs w:val="20"/>
        </w:rPr>
        <w:t xml:space="preserve">c) Secondo acconto, fino al 35% </w:t>
      </w:r>
      <w:r w:rsidR="00A82DDC" w:rsidRPr="00637F65">
        <w:rPr>
          <w:rFonts w:ascii="Aptos" w:hAnsi="Aptos"/>
          <w:sz w:val="20"/>
          <w:szCs w:val="20"/>
        </w:rPr>
        <w:t>delle risorse messe a disposizione</w:t>
      </w:r>
      <w:r w:rsidRPr="00637F65">
        <w:rPr>
          <w:rFonts w:ascii="Aptos" w:hAnsi="Aptos"/>
          <w:sz w:val="20"/>
          <w:szCs w:val="20"/>
        </w:rPr>
        <w:t xml:space="preserve">, successivamente alla presentazione di un rapporto intermedio sulle attività svolte e previo incasso del contributo da parte </w:t>
      </w:r>
      <w:r w:rsidR="00B0371A" w:rsidRPr="00637F65">
        <w:rPr>
          <w:rFonts w:ascii="Aptos" w:hAnsi="Aptos"/>
          <w:sz w:val="20"/>
          <w:szCs w:val="20"/>
        </w:rPr>
        <w:t>del</w:t>
      </w:r>
      <w:r w:rsidR="00A82DDC" w:rsidRPr="00637F65">
        <w:rPr>
          <w:rFonts w:ascii="Aptos" w:hAnsi="Aptos"/>
          <w:sz w:val="20"/>
          <w:szCs w:val="20"/>
        </w:rPr>
        <w:t xml:space="preserve"> </w:t>
      </w:r>
      <w:r w:rsidR="000E4938" w:rsidRPr="00637F65">
        <w:rPr>
          <w:rFonts w:ascii="Aptos" w:hAnsi="Aptos"/>
          <w:sz w:val="20"/>
          <w:szCs w:val="20"/>
        </w:rPr>
        <w:t>Soggetto proponente</w:t>
      </w:r>
      <w:r w:rsidR="000164A1" w:rsidRPr="00637F65">
        <w:rPr>
          <w:rFonts w:ascii="Aptos" w:hAnsi="Aptos"/>
          <w:sz w:val="20"/>
          <w:szCs w:val="20"/>
        </w:rPr>
        <w:t>;</w:t>
      </w:r>
    </w:p>
    <w:p w14:paraId="5E963E35" w14:textId="77777777" w:rsidR="00065D1F" w:rsidRPr="00637F65" w:rsidRDefault="00065D1F" w:rsidP="00637F65">
      <w:pPr>
        <w:pStyle w:val="Paragrafoelenco"/>
        <w:tabs>
          <w:tab w:val="left" w:pos="481"/>
        </w:tabs>
        <w:spacing w:before="146" w:line="276" w:lineRule="auto"/>
        <w:ind w:right="705"/>
        <w:rPr>
          <w:rFonts w:ascii="Aptos" w:hAnsi="Aptos"/>
          <w:sz w:val="20"/>
          <w:szCs w:val="20"/>
        </w:rPr>
      </w:pPr>
      <w:r w:rsidRPr="00637F65">
        <w:rPr>
          <w:rFonts w:ascii="Aptos" w:hAnsi="Aptos"/>
          <w:sz w:val="20"/>
          <w:szCs w:val="20"/>
        </w:rPr>
        <w:t>d) Saldo finale, il restante 20%, a consuntivo su presentazione di apposita documentazione attestante le spese sostenute, completa della documentazione valida ai fini fiscali giustificativa delle spese sostenute per l’intero ammontare del finanziamento.</w:t>
      </w:r>
    </w:p>
    <w:p w14:paraId="03FD5E45" w14:textId="2CCEE1B4" w:rsidR="0004686E" w:rsidRPr="00637F65" w:rsidRDefault="00B05AE1" w:rsidP="00637F65">
      <w:pPr>
        <w:pStyle w:val="Paragrafoelenco"/>
        <w:tabs>
          <w:tab w:val="left" w:pos="481"/>
        </w:tabs>
        <w:spacing w:before="146" w:line="276" w:lineRule="auto"/>
        <w:ind w:right="705"/>
        <w:rPr>
          <w:rFonts w:ascii="Aptos" w:hAnsi="Aptos"/>
          <w:sz w:val="20"/>
          <w:szCs w:val="20"/>
        </w:rPr>
      </w:pPr>
      <w:r w:rsidRPr="00637F65">
        <w:rPr>
          <w:rFonts w:ascii="Aptos" w:hAnsi="Aptos"/>
          <w:sz w:val="20"/>
          <w:szCs w:val="20"/>
        </w:rPr>
        <w:t xml:space="preserve">L’erogazione del contributo </w:t>
      </w:r>
      <w:r w:rsidR="001A2EB4" w:rsidRPr="00637F65">
        <w:rPr>
          <w:rFonts w:ascii="Aptos" w:hAnsi="Aptos"/>
          <w:sz w:val="20"/>
          <w:szCs w:val="20"/>
        </w:rPr>
        <w:t>è subordinata</w:t>
      </w:r>
      <w:r w:rsidRPr="00637F65">
        <w:rPr>
          <w:rFonts w:ascii="Aptos" w:hAnsi="Aptos"/>
          <w:sz w:val="20"/>
          <w:szCs w:val="20"/>
        </w:rPr>
        <w:t>:</w:t>
      </w:r>
    </w:p>
    <w:p w14:paraId="2A161EDC" w14:textId="17B584EB" w:rsidR="0004686E" w:rsidRPr="00637F65" w:rsidRDefault="00B05AE1" w:rsidP="00637F65">
      <w:pPr>
        <w:pStyle w:val="Paragrafoelenco"/>
        <w:numPr>
          <w:ilvl w:val="0"/>
          <w:numId w:val="9"/>
        </w:numPr>
        <w:tabs>
          <w:tab w:val="left" w:pos="481"/>
        </w:tabs>
        <w:spacing w:before="146" w:line="276" w:lineRule="auto"/>
        <w:ind w:right="705"/>
        <w:rPr>
          <w:rFonts w:ascii="Aptos" w:hAnsi="Aptos"/>
          <w:sz w:val="20"/>
          <w:szCs w:val="20"/>
        </w:rPr>
      </w:pPr>
      <w:r w:rsidRPr="00637F65">
        <w:rPr>
          <w:rFonts w:ascii="Aptos" w:hAnsi="Aptos"/>
          <w:sz w:val="20"/>
          <w:szCs w:val="20"/>
        </w:rPr>
        <w:t>alla verifica di conformità delle prestazioni rispetto a quanto indicato nel progetto e nel relativo cronoprogramma ed alla presentazione della documentazione giustificativa;</w:t>
      </w:r>
    </w:p>
    <w:p w14:paraId="2DAAB4B1" w14:textId="365AE4B5" w:rsidR="0004686E" w:rsidRPr="00637F65" w:rsidRDefault="00B05AE1" w:rsidP="00637F65">
      <w:pPr>
        <w:pStyle w:val="Paragrafoelenco"/>
        <w:numPr>
          <w:ilvl w:val="0"/>
          <w:numId w:val="9"/>
        </w:numPr>
        <w:tabs>
          <w:tab w:val="left" w:pos="481"/>
        </w:tabs>
        <w:spacing w:before="146" w:line="276" w:lineRule="auto"/>
        <w:ind w:right="705"/>
        <w:rPr>
          <w:rFonts w:ascii="Aptos" w:hAnsi="Aptos"/>
          <w:sz w:val="20"/>
          <w:szCs w:val="20"/>
        </w:rPr>
      </w:pPr>
      <w:r w:rsidRPr="00637F65">
        <w:rPr>
          <w:rFonts w:ascii="Aptos" w:hAnsi="Aptos"/>
          <w:sz w:val="20"/>
          <w:szCs w:val="20"/>
        </w:rPr>
        <w:t>alla verifica di conformità rispetto alle prescrizioni dell’avviso pubblico;</w:t>
      </w:r>
    </w:p>
    <w:p w14:paraId="08E2AAD1" w14:textId="7028B423" w:rsidR="0004686E" w:rsidRDefault="00B05AE1" w:rsidP="00637F65">
      <w:pPr>
        <w:pStyle w:val="Paragrafoelenco"/>
        <w:numPr>
          <w:ilvl w:val="0"/>
          <w:numId w:val="9"/>
        </w:numPr>
        <w:tabs>
          <w:tab w:val="left" w:pos="481"/>
        </w:tabs>
        <w:spacing w:before="146" w:line="276" w:lineRule="auto"/>
        <w:ind w:right="705"/>
        <w:rPr>
          <w:rFonts w:ascii="Aptos" w:hAnsi="Aptos"/>
          <w:sz w:val="20"/>
          <w:szCs w:val="20"/>
        </w:rPr>
      </w:pPr>
      <w:r w:rsidRPr="00637F65">
        <w:rPr>
          <w:rFonts w:ascii="Aptos" w:hAnsi="Aptos"/>
          <w:sz w:val="20"/>
          <w:szCs w:val="20"/>
        </w:rPr>
        <w:t>alla verifica di correttezza contributiva e fiscale, ove applicabile.</w:t>
      </w:r>
    </w:p>
    <w:p w14:paraId="412D5394" w14:textId="77777777" w:rsidR="00D6233B" w:rsidRPr="00637F65" w:rsidRDefault="00D6233B" w:rsidP="00D6233B">
      <w:pPr>
        <w:pStyle w:val="Paragrafoelenco"/>
        <w:tabs>
          <w:tab w:val="left" w:pos="481"/>
        </w:tabs>
        <w:spacing w:before="146" w:line="276" w:lineRule="auto"/>
        <w:ind w:left="860" w:right="705"/>
        <w:rPr>
          <w:rFonts w:ascii="Aptos" w:hAnsi="Aptos"/>
          <w:sz w:val="20"/>
          <w:szCs w:val="20"/>
        </w:rPr>
      </w:pPr>
    </w:p>
    <w:p w14:paraId="7ABFD675" w14:textId="77777777" w:rsidR="0004686E" w:rsidRPr="00D6233B" w:rsidRDefault="00B05AE1" w:rsidP="00637F65">
      <w:pPr>
        <w:pStyle w:val="Paragrafoelenco"/>
        <w:tabs>
          <w:tab w:val="left" w:pos="481"/>
        </w:tabs>
        <w:spacing w:before="146" w:line="276" w:lineRule="auto"/>
        <w:ind w:right="705"/>
        <w:rPr>
          <w:rFonts w:ascii="Aptos" w:hAnsi="Aptos"/>
          <w:b/>
          <w:bCs/>
          <w:sz w:val="20"/>
          <w:szCs w:val="20"/>
        </w:rPr>
      </w:pPr>
      <w:r w:rsidRPr="00D6233B">
        <w:rPr>
          <w:rFonts w:ascii="Aptos" w:hAnsi="Aptos"/>
          <w:b/>
          <w:bCs/>
          <w:sz w:val="20"/>
          <w:szCs w:val="20"/>
        </w:rPr>
        <w:t>Articolo 6 – RENDICONTAZIONE</w:t>
      </w:r>
    </w:p>
    <w:p w14:paraId="2C935219" w14:textId="77777777" w:rsidR="0004686E" w:rsidRPr="00637F65" w:rsidRDefault="00B05AE1" w:rsidP="00637F65">
      <w:pPr>
        <w:pStyle w:val="Paragrafoelenco"/>
        <w:tabs>
          <w:tab w:val="left" w:pos="481"/>
        </w:tabs>
        <w:spacing w:before="146" w:line="276" w:lineRule="auto"/>
        <w:ind w:right="705"/>
        <w:rPr>
          <w:rFonts w:ascii="Aptos" w:hAnsi="Aptos"/>
          <w:sz w:val="20"/>
          <w:szCs w:val="20"/>
        </w:rPr>
      </w:pPr>
      <w:r w:rsidRPr="00637F65">
        <w:rPr>
          <w:rFonts w:ascii="Aptos" w:hAnsi="Aptos"/>
          <w:sz w:val="20"/>
          <w:szCs w:val="20"/>
        </w:rPr>
        <w:t xml:space="preserve">La corretta rendicontazione delle spese sostenute costituisce presupposto inderogabile all’erogazione del contributo. La rendicontazione dovrà avvenire secondo le modalità indicate nell’avviso pubblico, nonché in conformità alle eventuali ulteriori indicazioni fornite dall’ Ufficio di </w:t>
      </w:r>
      <w:r w:rsidRPr="00637F65">
        <w:rPr>
          <w:rFonts w:ascii="Aptos" w:hAnsi="Aptos"/>
          <w:spacing w:val="-2"/>
          <w:sz w:val="20"/>
          <w:szCs w:val="20"/>
        </w:rPr>
        <w:t>Piano.</w:t>
      </w:r>
    </w:p>
    <w:p w14:paraId="2AC14BD8" w14:textId="492684C5" w:rsidR="0004686E" w:rsidRPr="00637F65" w:rsidRDefault="00B05AE1" w:rsidP="00637F65">
      <w:pPr>
        <w:pStyle w:val="Paragrafoelenco"/>
        <w:tabs>
          <w:tab w:val="left" w:pos="380"/>
        </w:tabs>
        <w:spacing w:before="2" w:line="276" w:lineRule="auto"/>
        <w:ind w:right="715"/>
        <w:rPr>
          <w:rFonts w:ascii="Aptos" w:hAnsi="Aptos"/>
          <w:sz w:val="20"/>
          <w:szCs w:val="20"/>
        </w:rPr>
      </w:pPr>
      <w:r w:rsidRPr="00637F65">
        <w:rPr>
          <w:rFonts w:ascii="Aptos" w:hAnsi="Aptos"/>
          <w:sz w:val="20"/>
          <w:szCs w:val="20"/>
        </w:rPr>
        <w:t>Al</w:t>
      </w:r>
      <w:r w:rsidRPr="00637F65">
        <w:rPr>
          <w:rFonts w:ascii="Aptos" w:hAnsi="Aptos"/>
          <w:spacing w:val="-1"/>
          <w:sz w:val="20"/>
          <w:szCs w:val="20"/>
        </w:rPr>
        <w:t xml:space="preserve"> </w:t>
      </w:r>
      <w:r w:rsidRPr="00637F65">
        <w:rPr>
          <w:rFonts w:ascii="Aptos" w:hAnsi="Aptos"/>
          <w:sz w:val="20"/>
          <w:szCs w:val="20"/>
        </w:rPr>
        <w:t>fine di</w:t>
      </w:r>
      <w:r w:rsidRPr="00637F65">
        <w:rPr>
          <w:rFonts w:ascii="Aptos" w:hAnsi="Aptos"/>
          <w:spacing w:val="-1"/>
          <w:sz w:val="20"/>
          <w:szCs w:val="20"/>
        </w:rPr>
        <w:t xml:space="preserve"> </w:t>
      </w:r>
      <w:r w:rsidRPr="00637F65">
        <w:rPr>
          <w:rFonts w:ascii="Aptos" w:hAnsi="Aptos"/>
          <w:sz w:val="20"/>
          <w:szCs w:val="20"/>
        </w:rPr>
        <w:t>consentire la</w:t>
      </w:r>
      <w:r w:rsidRPr="00637F65">
        <w:rPr>
          <w:rFonts w:ascii="Aptos" w:hAnsi="Aptos"/>
          <w:spacing w:val="-3"/>
          <w:sz w:val="20"/>
          <w:szCs w:val="20"/>
        </w:rPr>
        <w:t xml:space="preserve"> </w:t>
      </w:r>
      <w:r w:rsidRPr="00637F65">
        <w:rPr>
          <w:rFonts w:ascii="Aptos" w:hAnsi="Aptos"/>
          <w:sz w:val="20"/>
          <w:szCs w:val="20"/>
        </w:rPr>
        <w:t>tracciabilità</w:t>
      </w:r>
      <w:r w:rsidRPr="00637F65">
        <w:rPr>
          <w:rFonts w:ascii="Aptos" w:hAnsi="Aptos"/>
          <w:spacing w:val="-1"/>
          <w:sz w:val="20"/>
          <w:szCs w:val="20"/>
        </w:rPr>
        <w:t xml:space="preserve"> </w:t>
      </w:r>
      <w:r w:rsidRPr="00637F65">
        <w:rPr>
          <w:rFonts w:ascii="Aptos" w:hAnsi="Aptos"/>
          <w:sz w:val="20"/>
          <w:szCs w:val="20"/>
        </w:rPr>
        <w:t>delle spese</w:t>
      </w:r>
      <w:r w:rsidRPr="00637F65">
        <w:rPr>
          <w:rFonts w:ascii="Aptos" w:hAnsi="Aptos"/>
          <w:spacing w:val="-3"/>
          <w:sz w:val="20"/>
          <w:szCs w:val="20"/>
        </w:rPr>
        <w:t xml:space="preserve"> </w:t>
      </w:r>
      <w:r w:rsidRPr="00637F65">
        <w:rPr>
          <w:rFonts w:ascii="Aptos" w:hAnsi="Aptos"/>
          <w:sz w:val="20"/>
          <w:szCs w:val="20"/>
        </w:rPr>
        <w:t>oggetto di</w:t>
      </w:r>
      <w:r w:rsidRPr="00637F65">
        <w:rPr>
          <w:rFonts w:ascii="Aptos" w:hAnsi="Aptos"/>
          <w:spacing w:val="-1"/>
          <w:sz w:val="20"/>
          <w:szCs w:val="20"/>
        </w:rPr>
        <w:t xml:space="preserve"> </w:t>
      </w:r>
      <w:r w:rsidRPr="00637F65">
        <w:rPr>
          <w:rFonts w:ascii="Aptos" w:hAnsi="Aptos"/>
          <w:sz w:val="20"/>
          <w:szCs w:val="20"/>
        </w:rPr>
        <w:t>contributo,</w:t>
      </w:r>
      <w:r w:rsidRPr="00637F65">
        <w:rPr>
          <w:rFonts w:ascii="Aptos" w:hAnsi="Aptos"/>
          <w:spacing w:val="-3"/>
          <w:sz w:val="20"/>
          <w:szCs w:val="20"/>
        </w:rPr>
        <w:t xml:space="preserve"> </w:t>
      </w:r>
      <w:r w:rsidRPr="00637F65">
        <w:rPr>
          <w:rFonts w:ascii="Aptos" w:hAnsi="Aptos"/>
          <w:sz w:val="20"/>
          <w:szCs w:val="20"/>
        </w:rPr>
        <w:t>tutti</w:t>
      </w:r>
      <w:r w:rsidRPr="00637F65">
        <w:rPr>
          <w:rFonts w:ascii="Aptos" w:hAnsi="Aptos"/>
          <w:spacing w:val="-1"/>
          <w:sz w:val="20"/>
          <w:szCs w:val="20"/>
        </w:rPr>
        <w:t xml:space="preserve"> </w:t>
      </w:r>
      <w:r w:rsidRPr="00637F65">
        <w:rPr>
          <w:rFonts w:ascii="Aptos" w:hAnsi="Aptos"/>
          <w:sz w:val="20"/>
          <w:szCs w:val="20"/>
        </w:rPr>
        <w:t>i</w:t>
      </w:r>
      <w:r w:rsidRPr="00637F65">
        <w:rPr>
          <w:rFonts w:ascii="Aptos" w:hAnsi="Aptos"/>
          <w:spacing w:val="-1"/>
          <w:sz w:val="20"/>
          <w:szCs w:val="20"/>
        </w:rPr>
        <w:t xml:space="preserve"> </w:t>
      </w:r>
      <w:r w:rsidRPr="00637F65">
        <w:rPr>
          <w:rFonts w:ascii="Aptos" w:hAnsi="Aptos"/>
          <w:sz w:val="20"/>
          <w:szCs w:val="20"/>
        </w:rPr>
        <w:t>pagamenti</w:t>
      </w:r>
      <w:r w:rsidRPr="00637F65">
        <w:rPr>
          <w:rFonts w:ascii="Aptos" w:hAnsi="Aptos"/>
          <w:spacing w:val="-1"/>
          <w:sz w:val="20"/>
          <w:szCs w:val="20"/>
        </w:rPr>
        <w:t xml:space="preserve"> </w:t>
      </w:r>
      <w:r w:rsidRPr="00637F65">
        <w:rPr>
          <w:rFonts w:ascii="Aptos" w:hAnsi="Aptos"/>
          <w:sz w:val="20"/>
          <w:szCs w:val="20"/>
        </w:rPr>
        <w:t xml:space="preserve">dovranno essere effettuati esclusivamente con Bonifico Bancario (da conto corrente bancario la cui titolarità sia in capo al </w:t>
      </w:r>
      <w:r w:rsidR="009A1560" w:rsidRPr="00637F65">
        <w:rPr>
          <w:rFonts w:ascii="Aptos" w:hAnsi="Aptos"/>
          <w:sz w:val="20"/>
          <w:szCs w:val="20"/>
        </w:rPr>
        <w:t>S</w:t>
      </w:r>
      <w:r w:rsidRPr="00637F65">
        <w:rPr>
          <w:rFonts w:ascii="Aptos" w:hAnsi="Aptos"/>
          <w:sz w:val="20"/>
          <w:szCs w:val="20"/>
        </w:rPr>
        <w:t>oggetto Promotore). A Tal fine, con la dichiarazione di inizio attività, il Soggetto attuatore dichiara gli estremi del conto corrente dedicato.</w:t>
      </w:r>
    </w:p>
    <w:p w14:paraId="5487713D" w14:textId="1C5B44D4" w:rsidR="0004686E" w:rsidRPr="00637F65" w:rsidRDefault="00B05AE1" w:rsidP="00637F65">
      <w:pPr>
        <w:pStyle w:val="Corpotesto"/>
        <w:spacing w:line="276" w:lineRule="auto"/>
        <w:ind w:right="714"/>
        <w:rPr>
          <w:rFonts w:ascii="Aptos" w:hAnsi="Aptos"/>
          <w:sz w:val="20"/>
          <w:szCs w:val="20"/>
        </w:rPr>
      </w:pPr>
      <w:r w:rsidRPr="00637F65">
        <w:rPr>
          <w:rFonts w:ascii="Aptos" w:hAnsi="Aptos"/>
          <w:sz w:val="20"/>
          <w:szCs w:val="20"/>
        </w:rPr>
        <w:t>I</w:t>
      </w:r>
      <w:r w:rsidRPr="00637F65">
        <w:rPr>
          <w:rFonts w:ascii="Aptos" w:hAnsi="Aptos"/>
          <w:spacing w:val="-1"/>
          <w:sz w:val="20"/>
          <w:szCs w:val="20"/>
        </w:rPr>
        <w:t xml:space="preserve"> </w:t>
      </w:r>
      <w:r w:rsidRPr="00637F65">
        <w:rPr>
          <w:rFonts w:ascii="Aptos" w:hAnsi="Aptos"/>
          <w:sz w:val="20"/>
          <w:szCs w:val="20"/>
        </w:rPr>
        <w:t>documenti contabili</w:t>
      </w:r>
      <w:r w:rsidRPr="00637F65">
        <w:rPr>
          <w:rFonts w:ascii="Aptos" w:hAnsi="Aptos"/>
          <w:spacing w:val="-2"/>
          <w:sz w:val="20"/>
          <w:szCs w:val="20"/>
        </w:rPr>
        <w:t xml:space="preserve"> </w:t>
      </w:r>
      <w:r w:rsidRPr="00637F65">
        <w:rPr>
          <w:rFonts w:ascii="Aptos" w:hAnsi="Aptos"/>
          <w:sz w:val="20"/>
          <w:szCs w:val="20"/>
        </w:rPr>
        <w:t xml:space="preserve">dovranno essere intestati al </w:t>
      </w:r>
      <w:r w:rsidR="009A1560" w:rsidRPr="00637F65">
        <w:rPr>
          <w:rFonts w:ascii="Aptos" w:hAnsi="Aptos"/>
          <w:sz w:val="20"/>
          <w:szCs w:val="20"/>
        </w:rPr>
        <w:t>S</w:t>
      </w:r>
      <w:r w:rsidRPr="00637F65">
        <w:rPr>
          <w:rFonts w:ascii="Aptos" w:hAnsi="Aptos"/>
          <w:sz w:val="20"/>
          <w:szCs w:val="20"/>
        </w:rPr>
        <w:t>oggetto attuatore e</w:t>
      </w:r>
      <w:r w:rsidRPr="00637F65">
        <w:rPr>
          <w:rFonts w:ascii="Aptos" w:hAnsi="Aptos"/>
          <w:spacing w:val="-1"/>
          <w:sz w:val="20"/>
          <w:szCs w:val="20"/>
        </w:rPr>
        <w:t xml:space="preserve"> </w:t>
      </w:r>
      <w:r w:rsidRPr="00637F65">
        <w:rPr>
          <w:rFonts w:ascii="Aptos" w:hAnsi="Aptos"/>
          <w:sz w:val="20"/>
          <w:szCs w:val="20"/>
        </w:rPr>
        <w:t>riportare gli</w:t>
      </w:r>
      <w:r w:rsidRPr="00637F65">
        <w:rPr>
          <w:rFonts w:ascii="Aptos" w:hAnsi="Aptos"/>
          <w:spacing w:val="-1"/>
          <w:sz w:val="20"/>
          <w:szCs w:val="20"/>
        </w:rPr>
        <w:t xml:space="preserve"> </w:t>
      </w:r>
      <w:r w:rsidRPr="00637F65">
        <w:rPr>
          <w:rFonts w:ascii="Aptos" w:hAnsi="Aptos"/>
          <w:sz w:val="20"/>
          <w:szCs w:val="20"/>
        </w:rPr>
        <w:t>identificativi della procedura.</w:t>
      </w:r>
    </w:p>
    <w:p w14:paraId="6B100DD8" w14:textId="3A575B63" w:rsidR="0004686E" w:rsidRPr="00637F65" w:rsidRDefault="00B05AE1" w:rsidP="00637F65">
      <w:pPr>
        <w:pStyle w:val="Titolo1"/>
        <w:spacing w:line="276" w:lineRule="auto"/>
        <w:rPr>
          <w:rFonts w:ascii="Aptos" w:hAnsi="Aptos"/>
          <w:sz w:val="20"/>
          <w:szCs w:val="20"/>
        </w:rPr>
      </w:pPr>
      <w:r w:rsidRPr="00637F65">
        <w:rPr>
          <w:rFonts w:ascii="Aptos" w:hAnsi="Aptos"/>
          <w:sz w:val="20"/>
          <w:szCs w:val="20"/>
        </w:rPr>
        <w:lastRenderedPageBreak/>
        <w:t>Articolo</w:t>
      </w:r>
      <w:r w:rsidRPr="00637F65">
        <w:rPr>
          <w:rFonts w:ascii="Aptos" w:hAnsi="Aptos"/>
          <w:spacing w:val="-6"/>
          <w:sz w:val="20"/>
          <w:szCs w:val="20"/>
        </w:rPr>
        <w:t xml:space="preserve"> </w:t>
      </w:r>
      <w:r w:rsidR="00D6233B">
        <w:rPr>
          <w:rFonts w:ascii="Aptos" w:hAnsi="Aptos"/>
          <w:sz w:val="20"/>
          <w:szCs w:val="20"/>
        </w:rPr>
        <w:t>7</w:t>
      </w:r>
      <w:r w:rsidRPr="00637F65">
        <w:rPr>
          <w:rFonts w:ascii="Aptos" w:hAnsi="Aptos"/>
          <w:spacing w:val="-1"/>
          <w:sz w:val="20"/>
          <w:szCs w:val="20"/>
        </w:rPr>
        <w:t xml:space="preserve"> </w:t>
      </w:r>
      <w:r w:rsidRPr="00637F65">
        <w:rPr>
          <w:rFonts w:ascii="Aptos" w:hAnsi="Aptos"/>
          <w:sz w:val="20"/>
          <w:szCs w:val="20"/>
        </w:rPr>
        <w:t>–</w:t>
      </w:r>
      <w:r w:rsidRPr="00637F65">
        <w:rPr>
          <w:rFonts w:ascii="Aptos" w:hAnsi="Aptos"/>
          <w:spacing w:val="-4"/>
          <w:sz w:val="20"/>
          <w:szCs w:val="20"/>
        </w:rPr>
        <w:t xml:space="preserve"> </w:t>
      </w:r>
      <w:r w:rsidRPr="00637F65">
        <w:rPr>
          <w:rFonts w:ascii="Aptos" w:hAnsi="Aptos"/>
          <w:sz w:val="20"/>
          <w:szCs w:val="20"/>
        </w:rPr>
        <w:t>OBBLIGHI</w:t>
      </w:r>
      <w:r w:rsidRPr="00637F65">
        <w:rPr>
          <w:rFonts w:ascii="Aptos" w:hAnsi="Aptos"/>
          <w:spacing w:val="-3"/>
          <w:sz w:val="20"/>
          <w:szCs w:val="20"/>
        </w:rPr>
        <w:t xml:space="preserve"> </w:t>
      </w:r>
      <w:r w:rsidRPr="00637F65">
        <w:rPr>
          <w:rFonts w:ascii="Aptos" w:hAnsi="Aptos"/>
          <w:sz w:val="20"/>
          <w:szCs w:val="20"/>
        </w:rPr>
        <w:t>DEL</w:t>
      </w:r>
      <w:r w:rsidRPr="00637F65">
        <w:rPr>
          <w:rFonts w:ascii="Aptos" w:hAnsi="Aptos"/>
          <w:spacing w:val="-3"/>
          <w:sz w:val="20"/>
          <w:szCs w:val="20"/>
        </w:rPr>
        <w:t xml:space="preserve"> </w:t>
      </w:r>
      <w:r w:rsidRPr="00637F65">
        <w:rPr>
          <w:rFonts w:ascii="Aptos" w:hAnsi="Aptos"/>
          <w:sz w:val="20"/>
          <w:szCs w:val="20"/>
        </w:rPr>
        <w:t>SOGGETTO</w:t>
      </w:r>
      <w:r w:rsidRPr="00637F65">
        <w:rPr>
          <w:rFonts w:ascii="Aptos" w:hAnsi="Aptos"/>
          <w:spacing w:val="-4"/>
          <w:sz w:val="20"/>
          <w:szCs w:val="20"/>
        </w:rPr>
        <w:t xml:space="preserve"> </w:t>
      </w:r>
      <w:r w:rsidRPr="00637F65">
        <w:rPr>
          <w:rFonts w:ascii="Aptos" w:hAnsi="Aptos"/>
          <w:spacing w:val="-2"/>
          <w:sz w:val="20"/>
          <w:szCs w:val="20"/>
        </w:rPr>
        <w:t>ATTUATORE</w:t>
      </w:r>
    </w:p>
    <w:p w14:paraId="61F00BC1" w14:textId="77777777" w:rsidR="0004686E" w:rsidRPr="00637F65" w:rsidRDefault="00B05AE1" w:rsidP="00637F65">
      <w:pPr>
        <w:pStyle w:val="Corpotesto"/>
        <w:spacing w:before="147" w:line="276" w:lineRule="auto"/>
        <w:rPr>
          <w:rFonts w:ascii="Aptos" w:hAnsi="Aptos"/>
          <w:sz w:val="20"/>
          <w:szCs w:val="20"/>
        </w:rPr>
      </w:pPr>
      <w:r w:rsidRPr="00637F65">
        <w:rPr>
          <w:rFonts w:ascii="Aptos" w:hAnsi="Aptos"/>
          <w:sz w:val="20"/>
          <w:szCs w:val="20"/>
        </w:rPr>
        <w:t>Il</w:t>
      </w:r>
      <w:r w:rsidRPr="00637F65">
        <w:rPr>
          <w:rFonts w:ascii="Aptos" w:hAnsi="Aptos"/>
          <w:spacing w:val="-10"/>
          <w:sz w:val="20"/>
          <w:szCs w:val="20"/>
        </w:rPr>
        <w:t xml:space="preserve"> </w:t>
      </w:r>
      <w:r w:rsidRPr="00637F65">
        <w:rPr>
          <w:rFonts w:ascii="Aptos" w:hAnsi="Aptos"/>
          <w:sz w:val="20"/>
          <w:szCs w:val="20"/>
        </w:rPr>
        <w:t>Soggetto</w:t>
      </w:r>
      <w:r w:rsidRPr="00637F65">
        <w:rPr>
          <w:rFonts w:ascii="Aptos" w:hAnsi="Aptos"/>
          <w:spacing w:val="-8"/>
          <w:sz w:val="20"/>
          <w:szCs w:val="20"/>
        </w:rPr>
        <w:t xml:space="preserve"> </w:t>
      </w:r>
      <w:r w:rsidRPr="00637F65">
        <w:rPr>
          <w:rFonts w:ascii="Aptos" w:hAnsi="Aptos"/>
          <w:sz w:val="20"/>
          <w:szCs w:val="20"/>
        </w:rPr>
        <w:t>Attuatore</w:t>
      </w:r>
      <w:r w:rsidRPr="00637F65">
        <w:rPr>
          <w:rFonts w:ascii="Aptos" w:hAnsi="Aptos"/>
          <w:spacing w:val="-11"/>
          <w:sz w:val="20"/>
          <w:szCs w:val="20"/>
        </w:rPr>
        <w:t xml:space="preserve"> </w:t>
      </w:r>
      <w:r w:rsidRPr="00637F65">
        <w:rPr>
          <w:rFonts w:ascii="Aptos" w:hAnsi="Aptos"/>
          <w:sz w:val="20"/>
          <w:szCs w:val="20"/>
        </w:rPr>
        <w:t>è</w:t>
      </w:r>
      <w:r w:rsidRPr="00637F65">
        <w:rPr>
          <w:rFonts w:ascii="Aptos" w:hAnsi="Aptos"/>
          <w:spacing w:val="-10"/>
          <w:sz w:val="20"/>
          <w:szCs w:val="20"/>
        </w:rPr>
        <w:t xml:space="preserve"> </w:t>
      </w:r>
      <w:r w:rsidRPr="00637F65">
        <w:rPr>
          <w:rFonts w:ascii="Aptos" w:hAnsi="Aptos"/>
          <w:sz w:val="20"/>
          <w:szCs w:val="20"/>
        </w:rPr>
        <w:t>responsabile</w:t>
      </w:r>
      <w:r w:rsidRPr="00637F65">
        <w:rPr>
          <w:rFonts w:ascii="Aptos" w:hAnsi="Aptos"/>
          <w:spacing w:val="-10"/>
          <w:sz w:val="20"/>
          <w:szCs w:val="20"/>
        </w:rPr>
        <w:t xml:space="preserve"> </w:t>
      </w:r>
      <w:r w:rsidRPr="00637F65">
        <w:rPr>
          <w:rFonts w:ascii="Aptos" w:hAnsi="Aptos"/>
          <w:sz w:val="20"/>
          <w:szCs w:val="20"/>
        </w:rPr>
        <w:t>dell’attuazione</w:t>
      </w:r>
      <w:r w:rsidRPr="00637F65">
        <w:rPr>
          <w:rFonts w:ascii="Aptos" w:hAnsi="Aptos"/>
          <w:spacing w:val="-8"/>
          <w:sz w:val="20"/>
          <w:szCs w:val="20"/>
        </w:rPr>
        <w:t xml:space="preserve"> </w:t>
      </w:r>
      <w:r w:rsidRPr="00637F65">
        <w:rPr>
          <w:rFonts w:ascii="Aptos" w:hAnsi="Aptos"/>
          <w:sz w:val="20"/>
          <w:szCs w:val="20"/>
        </w:rPr>
        <w:t>del</w:t>
      </w:r>
      <w:r w:rsidRPr="00637F65">
        <w:rPr>
          <w:rFonts w:ascii="Aptos" w:hAnsi="Aptos"/>
          <w:spacing w:val="-11"/>
          <w:sz w:val="20"/>
          <w:szCs w:val="20"/>
        </w:rPr>
        <w:t xml:space="preserve"> </w:t>
      </w:r>
      <w:r w:rsidRPr="00637F65">
        <w:rPr>
          <w:rFonts w:ascii="Aptos" w:hAnsi="Aptos"/>
          <w:sz w:val="20"/>
          <w:szCs w:val="20"/>
        </w:rPr>
        <w:t>progetto</w:t>
      </w:r>
      <w:r w:rsidRPr="00637F65">
        <w:rPr>
          <w:rFonts w:ascii="Aptos" w:hAnsi="Aptos"/>
          <w:spacing w:val="-10"/>
          <w:sz w:val="20"/>
          <w:szCs w:val="20"/>
        </w:rPr>
        <w:t xml:space="preserve"> </w:t>
      </w:r>
      <w:r w:rsidRPr="00637F65">
        <w:rPr>
          <w:rFonts w:ascii="Aptos" w:hAnsi="Aptos"/>
          <w:sz w:val="20"/>
          <w:szCs w:val="20"/>
        </w:rPr>
        <w:t>e</w:t>
      </w:r>
      <w:r w:rsidRPr="00637F65">
        <w:rPr>
          <w:rFonts w:ascii="Aptos" w:hAnsi="Aptos"/>
          <w:spacing w:val="-9"/>
          <w:sz w:val="20"/>
          <w:szCs w:val="20"/>
        </w:rPr>
        <w:t xml:space="preserve"> </w:t>
      </w:r>
      <w:r w:rsidRPr="00637F65">
        <w:rPr>
          <w:rFonts w:ascii="Aptos" w:hAnsi="Aptos"/>
          <w:sz w:val="20"/>
          <w:szCs w:val="20"/>
        </w:rPr>
        <w:t>si</w:t>
      </w:r>
      <w:r w:rsidRPr="00637F65">
        <w:rPr>
          <w:rFonts w:ascii="Aptos" w:hAnsi="Aptos"/>
          <w:spacing w:val="-10"/>
          <w:sz w:val="20"/>
          <w:szCs w:val="20"/>
        </w:rPr>
        <w:t xml:space="preserve"> </w:t>
      </w:r>
      <w:r w:rsidRPr="00637F65">
        <w:rPr>
          <w:rFonts w:ascii="Aptos" w:hAnsi="Aptos"/>
          <w:sz w:val="20"/>
          <w:szCs w:val="20"/>
        </w:rPr>
        <w:t>obbliga</w:t>
      </w:r>
      <w:r w:rsidRPr="00637F65">
        <w:rPr>
          <w:rFonts w:ascii="Aptos" w:hAnsi="Aptos"/>
          <w:spacing w:val="-9"/>
          <w:sz w:val="20"/>
          <w:szCs w:val="20"/>
        </w:rPr>
        <w:t xml:space="preserve"> </w:t>
      </w:r>
      <w:r w:rsidRPr="00637F65">
        <w:rPr>
          <w:rFonts w:ascii="Aptos" w:hAnsi="Aptos"/>
          <w:spacing w:val="-5"/>
          <w:sz w:val="20"/>
          <w:szCs w:val="20"/>
        </w:rPr>
        <w:t>a:</w:t>
      </w:r>
    </w:p>
    <w:p w14:paraId="50FFE7B8" w14:textId="77777777" w:rsidR="0004686E" w:rsidRPr="00637F65" w:rsidRDefault="00B05AE1" w:rsidP="00D6233B">
      <w:pPr>
        <w:pStyle w:val="Paragrafoelenco"/>
        <w:numPr>
          <w:ilvl w:val="0"/>
          <w:numId w:val="13"/>
        </w:numPr>
        <w:tabs>
          <w:tab w:val="left" w:pos="442"/>
        </w:tabs>
        <w:spacing w:line="276" w:lineRule="auto"/>
        <w:ind w:left="284" w:right="711" w:hanging="142"/>
        <w:jc w:val="both"/>
        <w:rPr>
          <w:rFonts w:ascii="Aptos" w:hAnsi="Aptos"/>
          <w:sz w:val="20"/>
          <w:szCs w:val="20"/>
        </w:rPr>
      </w:pPr>
      <w:r w:rsidRPr="00637F65">
        <w:rPr>
          <w:rFonts w:ascii="Aptos" w:hAnsi="Aptos"/>
          <w:sz w:val="20"/>
          <w:szCs w:val="20"/>
        </w:rPr>
        <w:t>garantire la regolare contrattualizzazione e remunerazione delle risorse umane impiegate, attraverso condizioni normative e retributive non inferiori a quelle risultanti dai contratti di lavoro e dagli accordi locali integrativi degli stessi, applicabili alla categoria e nella località in cui si esegue il contratto, anche ove non aderisca alle associazioni stipulanti;</w:t>
      </w:r>
    </w:p>
    <w:p w14:paraId="04695A4F" w14:textId="77777777" w:rsidR="0004686E" w:rsidRPr="00637F65" w:rsidRDefault="00B05AE1" w:rsidP="00D6233B">
      <w:pPr>
        <w:pStyle w:val="Paragrafoelenco"/>
        <w:numPr>
          <w:ilvl w:val="0"/>
          <w:numId w:val="13"/>
        </w:numPr>
        <w:tabs>
          <w:tab w:val="left" w:pos="396"/>
        </w:tabs>
        <w:spacing w:line="276" w:lineRule="auto"/>
        <w:ind w:left="284" w:right="716" w:hanging="142"/>
        <w:jc w:val="both"/>
        <w:rPr>
          <w:rFonts w:ascii="Aptos" w:hAnsi="Aptos"/>
          <w:sz w:val="20"/>
          <w:szCs w:val="20"/>
        </w:rPr>
      </w:pPr>
      <w:r w:rsidRPr="00637F65">
        <w:rPr>
          <w:rFonts w:ascii="Aptos" w:hAnsi="Aptos"/>
          <w:sz w:val="20"/>
          <w:szCs w:val="20"/>
        </w:rPr>
        <w:t>ottemperare a tutti gli obblighi previsti dalle normative vigenti in tema di trattamento e tutela dei dati personali ed osserva la massima riservatezza nei loro confronti;</w:t>
      </w:r>
    </w:p>
    <w:p w14:paraId="58BA41B8" w14:textId="77777777" w:rsidR="0004686E" w:rsidRPr="00637F65" w:rsidRDefault="00B05AE1" w:rsidP="00D6233B">
      <w:pPr>
        <w:pStyle w:val="Paragrafoelenco"/>
        <w:numPr>
          <w:ilvl w:val="0"/>
          <w:numId w:val="13"/>
        </w:numPr>
        <w:tabs>
          <w:tab w:val="left" w:pos="376"/>
        </w:tabs>
        <w:spacing w:line="276" w:lineRule="auto"/>
        <w:ind w:left="284" w:hanging="142"/>
        <w:jc w:val="both"/>
        <w:rPr>
          <w:rFonts w:ascii="Aptos" w:hAnsi="Aptos"/>
          <w:sz w:val="20"/>
          <w:szCs w:val="20"/>
        </w:rPr>
      </w:pPr>
      <w:r w:rsidRPr="00637F65">
        <w:rPr>
          <w:rFonts w:ascii="Aptos" w:hAnsi="Aptos"/>
          <w:sz w:val="20"/>
          <w:szCs w:val="20"/>
        </w:rPr>
        <w:t>gestire</w:t>
      </w:r>
      <w:r w:rsidRPr="00637F65">
        <w:rPr>
          <w:rFonts w:ascii="Aptos" w:hAnsi="Aptos"/>
          <w:spacing w:val="-8"/>
          <w:sz w:val="20"/>
          <w:szCs w:val="20"/>
        </w:rPr>
        <w:t xml:space="preserve"> </w:t>
      </w:r>
      <w:r w:rsidRPr="00637F65">
        <w:rPr>
          <w:rFonts w:ascii="Aptos" w:hAnsi="Aptos"/>
          <w:sz w:val="20"/>
          <w:szCs w:val="20"/>
        </w:rPr>
        <w:t>la</w:t>
      </w:r>
      <w:r w:rsidRPr="00637F65">
        <w:rPr>
          <w:rFonts w:ascii="Aptos" w:hAnsi="Aptos"/>
          <w:spacing w:val="-7"/>
          <w:sz w:val="20"/>
          <w:szCs w:val="20"/>
        </w:rPr>
        <w:t xml:space="preserve"> </w:t>
      </w:r>
      <w:r w:rsidRPr="00637F65">
        <w:rPr>
          <w:rFonts w:ascii="Aptos" w:hAnsi="Aptos"/>
          <w:sz w:val="20"/>
          <w:szCs w:val="20"/>
        </w:rPr>
        <w:t>rendicontazione</w:t>
      </w:r>
      <w:r w:rsidRPr="00637F65">
        <w:rPr>
          <w:rFonts w:ascii="Aptos" w:hAnsi="Aptos"/>
          <w:spacing w:val="-7"/>
          <w:sz w:val="20"/>
          <w:szCs w:val="20"/>
        </w:rPr>
        <w:t xml:space="preserve"> </w:t>
      </w:r>
      <w:r w:rsidRPr="00637F65">
        <w:rPr>
          <w:rFonts w:ascii="Aptos" w:hAnsi="Aptos"/>
          <w:sz w:val="20"/>
          <w:szCs w:val="20"/>
        </w:rPr>
        <w:t>di</w:t>
      </w:r>
      <w:r w:rsidRPr="00637F65">
        <w:rPr>
          <w:rFonts w:ascii="Aptos" w:hAnsi="Aptos"/>
          <w:spacing w:val="-7"/>
          <w:sz w:val="20"/>
          <w:szCs w:val="20"/>
        </w:rPr>
        <w:t xml:space="preserve"> </w:t>
      </w:r>
      <w:r w:rsidRPr="00637F65">
        <w:rPr>
          <w:rFonts w:ascii="Aptos" w:hAnsi="Aptos"/>
          <w:sz w:val="20"/>
          <w:szCs w:val="20"/>
        </w:rPr>
        <w:t>tutte</w:t>
      </w:r>
      <w:r w:rsidRPr="00637F65">
        <w:rPr>
          <w:rFonts w:ascii="Aptos" w:hAnsi="Aptos"/>
          <w:spacing w:val="-5"/>
          <w:sz w:val="20"/>
          <w:szCs w:val="20"/>
        </w:rPr>
        <w:t xml:space="preserve"> </w:t>
      </w:r>
      <w:r w:rsidRPr="00637F65">
        <w:rPr>
          <w:rFonts w:ascii="Aptos" w:hAnsi="Aptos"/>
          <w:sz w:val="20"/>
          <w:szCs w:val="20"/>
        </w:rPr>
        <w:t>le</w:t>
      </w:r>
      <w:r w:rsidRPr="00637F65">
        <w:rPr>
          <w:rFonts w:ascii="Aptos" w:hAnsi="Aptos"/>
          <w:spacing w:val="-5"/>
          <w:sz w:val="20"/>
          <w:szCs w:val="20"/>
        </w:rPr>
        <w:t xml:space="preserve"> </w:t>
      </w:r>
      <w:r w:rsidRPr="00637F65">
        <w:rPr>
          <w:rFonts w:ascii="Aptos" w:hAnsi="Aptos"/>
          <w:sz w:val="20"/>
          <w:szCs w:val="20"/>
        </w:rPr>
        <w:t>attività,</w:t>
      </w:r>
      <w:r w:rsidRPr="00637F65">
        <w:rPr>
          <w:rFonts w:ascii="Aptos" w:hAnsi="Aptos"/>
          <w:spacing w:val="-5"/>
          <w:sz w:val="20"/>
          <w:szCs w:val="20"/>
        </w:rPr>
        <w:t xml:space="preserve"> </w:t>
      </w:r>
      <w:r w:rsidRPr="00637F65">
        <w:rPr>
          <w:rFonts w:ascii="Aptos" w:hAnsi="Aptos"/>
          <w:sz w:val="20"/>
          <w:szCs w:val="20"/>
        </w:rPr>
        <w:t>ai</w:t>
      </w:r>
      <w:r w:rsidRPr="00637F65">
        <w:rPr>
          <w:rFonts w:ascii="Aptos" w:hAnsi="Aptos"/>
          <w:spacing w:val="-8"/>
          <w:sz w:val="20"/>
          <w:szCs w:val="20"/>
        </w:rPr>
        <w:t xml:space="preserve"> </w:t>
      </w:r>
      <w:r w:rsidRPr="00637F65">
        <w:rPr>
          <w:rFonts w:ascii="Aptos" w:hAnsi="Aptos"/>
          <w:sz w:val="20"/>
          <w:szCs w:val="20"/>
        </w:rPr>
        <w:t>fini</w:t>
      </w:r>
      <w:r w:rsidRPr="00637F65">
        <w:rPr>
          <w:rFonts w:ascii="Aptos" w:hAnsi="Aptos"/>
          <w:spacing w:val="-8"/>
          <w:sz w:val="20"/>
          <w:szCs w:val="20"/>
        </w:rPr>
        <w:t xml:space="preserve"> </w:t>
      </w:r>
      <w:r w:rsidRPr="00637F65">
        <w:rPr>
          <w:rFonts w:ascii="Aptos" w:hAnsi="Aptos"/>
          <w:sz w:val="20"/>
          <w:szCs w:val="20"/>
        </w:rPr>
        <w:t>della</w:t>
      </w:r>
      <w:r w:rsidRPr="00637F65">
        <w:rPr>
          <w:rFonts w:ascii="Aptos" w:hAnsi="Aptos"/>
          <w:spacing w:val="-7"/>
          <w:sz w:val="20"/>
          <w:szCs w:val="20"/>
        </w:rPr>
        <w:t xml:space="preserve"> </w:t>
      </w:r>
      <w:r w:rsidRPr="00637F65">
        <w:rPr>
          <w:rFonts w:ascii="Aptos" w:hAnsi="Aptos"/>
          <w:sz w:val="20"/>
          <w:szCs w:val="20"/>
        </w:rPr>
        <w:t>liquidazione</w:t>
      </w:r>
      <w:r w:rsidRPr="00637F65">
        <w:rPr>
          <w:rFonts w:ascii="Aptos" w:hAnsi="Aptos"/>
          <w:spacing w:val="-7"/>
          <w:sz w:val="20"/>
          <w:szCs w:val="20"/>
        </w:rPr>
        <w:t xml:space="preserve"> </w:t>
      </w:r>
      <w:r w:rsidRPr="00637F65">
        <w:rPr>
          <w:rFonts w:ascii="Aptos" w:hAnsi="Aptos"/>
          <w:sz w:val="20"/>
          <w:szCs w:val="20"/>
        </w:rPr>
        <w:t>dei</w:t>
      </w:r>
      <w:r w:rsidRPr="00637F65">
        <w:rPr>
          <w:rFonts w:ascii="Aptos" w:hAnsi="Aptos"/>
          <w:spacing w:val="-7"/>
          <w:sz w:val="20"/>
          <w:szCs w:val="20"/>
        </w:rPr>
        <w:t xml:space="preserve"> </w:t>
      </w:r>
      <w:r w:rsidRPr="00637F65">
        <w:rPr>
          <w:rFonts w:ascii="Aptos" w:hAnsi="Aptos"/>
          <w:sz w:val="20"/>
          <w:szCs w:val="20"/>
        </w:rPr>
        <w:t>relativi</w:t>
      </w:r>
      <w:r w:rsidRPr="00637F65">
        <w:rPr>
          <w:rFonts w:ascii="Aptos" w:hAnsi="Aptos"/>
          <w:spacing w:val="-6"/>
          <w:sz w:val="20"/>
          <w:szCs w:val="20"/>
        </w:rPr>
        <w:t xml:space="preserve"> </w:t>
      </w:r>
      <w:r w:rsidRPr="00637F65">
        <w:rPr>
          <w:rFonts w:ascii="Aptos" w:hAnsi="Aptos"/>
          <w:spacing w:val="-2"/>
          <w:sz w:val="20"/>
          <w:szCs w:val="20"/>
        </w:rPr>
        <w:t>rimborsi;</w:t>
      </w:r>
    </w:p>
    <w:p w14:paraId="7C781272" w14:textId="75AAE2F6" w:rsidR="0004686E" w:rsidRPr="00637F65" w:rsidRDefault="00B05AE1" w:rsidP="00D6233B">
      <w:pPr>
        <w:pStyle w:val="Paragrafoelenco"/>
        <w:numPr>
          <w:ilvl w:val="0"/>
          <w:numId w:val="13"/>
        </w:numPr>
        <w:tabs>
          <w:tab w:val="left" w:pos="409"/>
        </w:tabs>
        <w:spacing w:line="276" w:lineRule="auto"/>
        <w:ind w:left="284" w:right="709" w:hanging="142"/>
        <w:jc w:val="both"/>
        <w:rPr>
          <w:rFonts w:ascii="Aptos" w:hAnsi="Aptos"/>
          <w:sz w:val="20"/>
          <w:szCs w:val="20"/>
        </w:rPr>
      </w:pPr>
      <w:r w:rsidRPr="00637F65">
        <w:rPr>
          <w:rFonts w:ascii="Aptos" w:hAnsi="Aptos"/>
          <w:sz w:val="20"/>
          <w:szCs w:val="20"/>
        </w:rPr>
        <w:t>sollevare</w:t>
      </w:r>
      <w:r w:rsidR="00B0371A" w:rsidRPr="00637F65">
        <w:rPr>
          <w:rFonts w:ascii="Aptos" w:hAnsi="Aptos"/>
          <w:sz w:val="20"/>
          <w:szCs w:val="20"/>
        </w:rPr>
        <w:t xml:space="preserve"> l’</w:t>
      </w:r>
      <w:r w:rsidR="000E4938" w:rsidRPr="00637F65">
        <w:rPr>
          <w:rFonts w:ascii="Aptos" w:hAnsi="Aptos"/>
          <w:sz w:val="20"/>
          <w:szCs w:val="20"/>
        </w:rPr>
        <w:t>Soggetto proponente</w:t>
      </w:r>
      <w:r w:rsidR="00B0371A" w:rsidRPr="00637F65">
        <w:rPr>
          <w:rFonts w:ascii="Aptos" w:hAnsi="Aptos"/>
          <w:sz w:val="20"/>
          <w:szCs w:val="20"/>
        </w:rPr>
        <w:t xml:space="preserve"> </w:t>
      </w:r>
      <w:r w:rsidR="001A2EB4" w:rsidRPr="00637F65">
        <w:rPr>
          <w:rFonts w:ascii="Aptos" w:hAnsi="Aptos"/>
          <w:sz w:val="20"/>
          <w:szCs w:val="20"/>
        </w:rPr>
        <w:t>del Capo</w:t>
      </w:r>
      <w:r w:rsidRPr="00637F65">
        <w:rPr>
          <w:rFonts w:ascii="Aptos" w:hAnsi="Aptos"/>
          <w:sz w:val="20"/>
          <w:szCs w:val="20"/>
        </w:rPr>
        <w:t xml:space="preserve"> da qualsiasi responsabilità per danni che dovessero derivare a terzi, cose e persone, e a prestatori di lavoro, compresi i volontari impegnati nel servizio, derivanti dallo svolgimento delle attività;</w:t>
      </w:r>
    </w:p>
    <w:p w14:paraId="2568A11E" w14:textId="77777777" w:rsidR="0004686E" w:rsidRPr="00637F65" w:rsidRDefault="00B05AE1" w:rsidP="00D6233B">
      <w:pPr>
        <w:pStyle w:val="Paragrafoelenco"/>
        <w:numPr>
          <w:ilvl w:val="0"/>
          <w:numId w:val="13"/>
        </w:numPr>
        <w:tabs>
          <w:tab w:val="left" w:pos="376"/>
        </w:tabs>
        <w:spacing w:line="276" w:lineRule="auto"/>
        <w:ind w:left="284" w:hanging="142"/>
        <w:jc w:val="both"/>
        <w:rPr>
          <w:rFonts w:ascii="Aptos" w:hAnsi="Aptos"/>
          <w:sz w:val="20"/>
          <w:szCs w:val="20"/>
        </w:rPr>
      </w:pPr>
      <w:r w:rsidRPr="00637F65">
        <w:rPr>
          <w:rFonts w:ascii="Aptos" w:hAnsi="Aptos"/>
          <w:sz w:val="20"/>
          <w:szCs w:val="20"/>
        </w:rPr>
        <w:t>garantire</w:t>
      </w:r>
      <w:r w:rsidRPr="00637F65">
        <w:rPr>
          <w:rFonts w:ascii="Aptos" w:hAnsi="Aptos"/>
          <w:spacing w:val="-12"/>
          <w:sz w:val="20"/>
          <w:szCs w:val="20"/>
        </w:rPr>
        <w:t xml:space="preserve"> </w:t>
      </w:r>
      <w:r w:rsidRPr="00637F65">
        <w:rPr>
          <w:rFonts w:ascii="Aptos" w:hAnsi="Aptos"/>
          <w:sz w:val="20"/>
          <w:szCs w:val="20"/>
        </w:rPr>
        <w:t>la</w:t>
      </w:r>
      <w:r w:rsidRPr="00637F65">
        <w:rPr>
          <w:rFonts w:ascii="Aptos" w:hAnsi="Aptos"/>
          <w:spacing w:val="-7"/>
          <w:sz w:val="20"/>
          <w:szCs w:val="20"/>
        </w:rPr>
        <w:t xml:space="preserve"> </w:t>
      </w:r>
      <w:r w:rsidRPr="00637F65">
        <w:rPr>
          <w:rFonts w:ascii="Aptos" w:hAnsi="Aptos"/>
          <w:sz w:val="20"/>
          <w:szCs w:val="20"/>
        </w:rPr>
        <w:t>continuità</w:t>
      </w:r>
      <w:r w:rsidRPr="00637F65">
        <w:rPr>
          <w:rFonts w:ascii="Aptos" w:hAnsi="Aptos"/>
          <w:spacing w:val="-9"/>
          <w:sz w:val="20"/>
          <w:szCs w:val="20"/>
        </w:rPr>
        <w:t xml:space="preserve"> </w:t>
      </w:r>
      <w:r w:rsidRPr="00637F65">
        <w:rPr>
          <w:rFonts w:ascii="Aptos" w:hAnsi="Aptos"/>
          <w:sz w:val="20"/>
          <w:szCs w:val="20"/>
        </w:rPr>
        <w:t>del</w:t>
      </w:r>
      <w:r w:rsidRPr="00637F65">
        <w:rPr>
          <w:rFonts w:ascii="Aptos" w:hAnsi="Aptos"/>
          <w:spacing w:val="-7"/>
          <w:sz w:val="20"/>
          <w:szCs w:val="20"/>
        </w:rPr>
        <w:t xml:space="preserve"> </w:t>
      </w:r>
      <w:r w:rsidRPr="00637F65">
        <w:rPr>
          <w:rFonts w:ascii="Aptos" w:hAnsi="Aptos"/>
          <w:sz w:val="20"/>
          <w:szCs w:val="20"/>
        </w:rPr>
        <w:t>servizio</w:t>
      </w:r>
      <w:r w:rsidRPr="00637F65">
        <w:rPr>
          <w:rFonts w:ascii="Aptos" w:hAnsi="Aptos"/>
          <w:spacing w:val="-9"/>
          <w:sz w:val="20"/>
          <w:szCs w:val="20"/>
        </w:rPr>
        <w:t xml:space="preserve"> </w:t>
      </w:r>
      <w:r w:rsidRPr="00637F65">
        <w:rPr>
          <w:rFonts w:ascii="Aptos" w:hAnsi="Aptos"/>
          <w:sz w:val="20"/>
          <w:szCs w:val="20"/>
        </w:rPr>
        <w:t>secondo</w:t>
      </w:r>
      <w:r w:rsidRPr="00637F65">
        <w:rPr>
          <w:rFonts w:ascii="Aptos" w:hAnsi="Aptos"/>
          <w:spacing w:val="-7"/>
          <w:sz w:val="20"/>
          <w:szCs w:val="20"/>
        </w:rPr>
        <w:t xml:space="preserve"> </w:t>
      </w:r>
      <w:r w:rsidRPr="00637F65">
        <w:rPr>
          <w:rFonts w:ascii="Aptos" w:hAnsi="Aptos"/>
          <w:sz w:val="20"/>
          <w:szCs w:val="20"/>
        </w:rPr>
        <w:t>quanto</w:t>
      </w:r>
      <w:r w:rsidRPr="00637F65">
        <w:rPr>
          <w:rFonts w:ascii="Aptos" w:hAnsi="Aptos"/>
          <w:spacing w:val="-9"/>
          <w:sz w:val="20"/>
          <w:szCs w:val="20"/>
        </w:rPr>
        <w:t xml:space="preserve"> </w:t>
      </w:r>
      <w:r w:rsidRPr="00637F65">
        <w:rPr>
          <w:rFonts w:ascii="Aptos" w:hAnsi="Aptos"/>
          <w:sz w:val="20"/>
          <w:szCs w:val="20"/>
        </w:rPr>
        <w:t>stabilito</w:t>
      </w:r>
      <w:r w:rsidRPr="00637F65">
        <w:rPr>
          <w:rFonts w:ascii="Aptos" w:hAnsi="Aptos"/>
          <w:spacing w:val="-8"/>
          <w:sz w:val="20"/>
          <w:szCs w:val="20"/>
        </w:rPr>
        <w:t xml:space="preserve"> </w:t>
      </w:r>
      <w:r w:rsidRPr="00637F65">
        <w:rPr>
          <w:rFonts w:ascii="Aptos" w:hAnsi="Aptos"/>
          <w:sz w:val="20"/>
          <w:szCs w:val="20"/>
        </w:rPr>
        <w:t>nel</w:t>
      </w:r>
      <w:r w:rsidRPr="00637F65">
        <w:rPr>
          <w:rFonts w:ascii="Aptos" w:hAnsi="Aptos"/>
          <w:spacing w:val="-8"/>
          <w:sz w:val="20"/>
          <w:szCs w:val="20"/>
        </w:rPr>
        <w:t xml:space="preserve"> </w:t>
      </w:r>
      <w:r w:rsidRPr="00637F65">
        <w:rPr>
          <w:rFonts w:ascii="Aptos" w:hAnsi="Aptos"/>
          <w:sz w:val="20"/>
          <w:szCs w:val="20"/>
        </w:rPr>
        <w:t>progetto</w:t>
      </w:r>
      <w:r w:rsidRPr="00637F65">
        <w:rPr>
          <w:rFonts w:ascii="Aptos" w:hAnsi="Aptos"/>
          <w:spacing w:val="-9"/>
          <w:sz w:val="20"/>
          <w:szCs w:val="20"/>
        </w:rPr>
        <w:t xml:space="preserve"> </w:t>
      </w:r>
      <w:r w:rsidRPr="00637F65">
        <w:rPr>
          <w:rFonts w:ascii="Aptos" w:hAnsi="Aptos"/>
          <w:spacing w:val="-2"/>
          <w:sz w:val="20"/>
          <w:szCs w:val="20"/>
        </w:rPr>
        <w:t>definitivo;</w:t>
      </w:r>
    </w:p>
    <w:p w14:paraId="3D36AB9D" w14:textId="77777777" w:rsidR="0004686E" w:rsidRPr="00637F65" w:rsidRDefault="00B05AE1" w:rsidP="00D6233B">
      <w:pPr>
        <w:pStyle w:val="Paragrafoelenco"/>
        <w:numPr>
          <w:ilvl w:val="0"/>
          <w:numId w:val="13"/>
        </w:numPr>
        <w:tabs>
          <w:tab w:val="left" w:pos="424"/>
        </w:tabs>
        <w:spacing w:line="276" w:lineRule="auto"/>
        <w:ind w:left="284" w:right="712" w:hanging="142"/>
        <w:jc w:val="both"/>
        <w:rPr>
          <w:rFonts w:ascii="Aptos" w:hAnsi="Aptos"/>
          <w:sz w:val="20"/>
          <w:szCs w:val="20"/>
        </w:rPr>
      </w:pPr>
      <w:r w:rsidRPr="00637F65">
        <w:rPr>
          <w:rFonts w:ascii="Aptos" w:hAnsi="Aptos"/>
          <w:sz w:val="20"/>
          <w:szCs w:val="20"/>
        </w:rPr>
        <w:t>garantire un organico, per tutta la durata del contratto, per quantità, qualità professionale, mansioni e livello, coerente con l’avviso pubblico;</w:t>
      </w:r>
    </w:p>
    <w:p w14:paraId="756277A1" w14:textId="77777777" w:rsidR="0004686E" w:rsidRPr="00637F65" w:rsidRDefault="00B05AE1" w:rsidP="00D6233B">
      <w:pPr>
        <w:pStyle w:val="Paragrafoelenco"/>
        <w:numPr>
          <w:ilvl w:val="0"/>
          <w:numId w:val="13"/>
        </w:numPr>
        <w:tabs>
          <w:tab w:val="left" w:pos="460"/>
        </w:tabs>
        <w:spacing w:line="276" w:lineRule="auto"/>
        <w:ind w:left="284" w:right="716" w:hanging="142"/>
        <w:jc w:val="both"/>
        <w:rPr>
          <w:rFonts w:ascii="Aptos" w:hAnsi="Aptos"/>
          <w:sz w:val="20"/>
          <w:szCs w:val="20"/>
        </w:rPr>
      </w:pPr>
      <w:r w:rsidRPr="00637F65">
        <w:rPr>
          <w:rFonts w:ascii="Aptos" w:hAnsi="Aptos"/>
          <w:sz w:val="20"/>
          <w:szCs w:val="20"/>
        </w:rPr>
        <w:t>ottemperare a tutti gli obblighi derivanti da disposizioni legislative e regolamentari vigenti in materia di tutela, assicurazione ed assistenza dei lavoratori, nonché al pieno rispetto delle norme per la prevenzione degli infortuni sul lavoro e delle malattie professionali;</w:t>
      </w:r>
    </w:p>
    <w:p w14:paraId="04BDF1AC" w14:textId="1B40CB82" w:rsidR="000338F8" w:rsidRPr="00B15F9D" w:rsidRDefault="00B05AE1" w:rsidP="00637F65">
      <w:pPr>
        <w:pStyle w:val="Paragrafoelenco"/>
        <w:numPr>
          <w:ilvl w:val="0"/>
          <w:numId w:val="13"/>
        </w:numPr>
        <w:tabs>
          <w:tab w:val="left" w:pos="398"/>
        </w:tabs>
        <w:spacing w:line="276" w:lineRule="auto"/>
        <w:ind w:left="284" w:right="707" w:hanging="142"/>
        <w:jc w:val="both"/>
        <w:rPr>
          <w:rFonts w:ascii="Aptos" w:hAnsi="Aptos"/>
          <w:sz w:val="20"/>
          <w:szCs w:val="20"/>
        </w:rPr>
      </w:pPr>
      <w:r w:rsidRPr="00637F65">
        <w:rPr>
          <w:rFonts w:ascii="Aptos" w:hAnsi="Aptos"/>
          <w:sz w:val="20"/>
          <w:szCs w:val="20"/>
        </w:rPr>
        <w:t>stipulare apposite polizze di assicurazione a garanzia di eventuali danni di qualsiasi natura che potrebbero verificarsi a terzi, cose e persone, nell'esecuzione delle prestazioni, nonché agli utenti del servizio nell'esecuzione delle prestazioni per colpa professionale, sollevando in tal modo l'Amministrazione per tutta la durata</w:t>
      </w:r>
      <w:r w:rsidRPr="00637F65">
        <w:rPr>
          <w:rFonts w:ascii="Aptos" w:hAnsi="Aptos"/>
          <w:spacing w:val="-1"/>
          <w:sz w:val="20"/>
          <w:szCs w:val="20"/>
        </w:rPr>
        <w:t xml:space="preserve"> </w:t>
      </w:r>
      <w:r w:rsidRPr="00637F65">
        <w:rPr>
          <w:rFonts w:ascii="Aptos" w:hAnsi="Aptos"/>
          <w:sz w:val="20"/>
          <w:szCs w:val="20"/>
        </w:rPr>
        <w:t>del progetto da</w:t>
      </w:r>
      <w:r w:rsidRPr="00637F65">
        <w:rPr>
          <w:rFonts w:ascii="Aptos" w:hAnsi="Aptos"/>
          <w:spacing w:val="-1"/>
          <w:sz w:val="20"/>
          <w:szCs w:val="20"/>
        </w:rPr>
        <w:t xml:space="preserve"> </w:t>
      </w:r>
      <w:r w:rsidRPr="00637F65">
        <w:rPr>
          <w:rFonts w:ascii="Aptos" w:hAnsi="Aptos"/>
          <w:sz w:val="20"/>
          <w:szCs w:val="20"/>
        </w:rPr>
        <w:t>qualsiasi</w:t>
      </w:r>
      <w:r w:rsidRPr="00637F65">
        <w:rPr>
          <w:rFonts w:ascii="Aptos" w:hAnsi="Aptos"/>
          <w:spacing w:val="-1"/>
          <w:sz w:val="20"/>
          <w:szCs w:val="20"/>
        </w:rPr>
        <w:t xml:space="preserve"> </w:t>
      </w:r>
      <w:r w:rsidRPr="00637F65">
        <w:rPr>
          <w:rFonts w:ascii="Aptos" w:hAnsi="Aptos"/>
          <w:sz w:val="20"/>
          <w:szCs w:val="20"/>
        </w:rPr>
        <w:t>pretesa, azione, domanda, molestia ed</w:t>
      </w:r>
      <w:r w:rsidRPr="00637F65">
        <w:rPr>
          <w:rFonts w:ascii="Aptos" w:hAnsi="Aptos"/>
          <w:spacing w:val="-4"/>
          <w:sz w:val="20"/>
          <w:szCs w:val="20"/>
        </w:rPr>
        <w:t xml:space="preserve"> </w:t>
      </w:r>
      <w:r w:rsidRPr="00637F65">
        <w:rPr>
          <w:rFonts w:ascii="Aptos" w:hAnsi="Aptos"/>
          <w:sz w:val="20"/>
          <w:szCs w:val="20"/>
        </w:rPr>
        <w:t>altro</w:t>
      </w:r>
      <w:r w:rsidRPr="00637F65">
        <w:rPr>
          <w:rFonts w:ascii="Aptos" w:hAnsi="Aptos"/>
          <w:spacing w:val="-5"/>
          <w:sz w:val="20"/>
          <w:szCs w:val="20"/>
        </w:rPr>
        <w:t xml:space="preserve"> </w:t>
      </w:r>
      <w:r w:rsidRPr="00637F65">
        <w:rPr>
          <w:rFonts w:ascii="Aptos" w:hAnsi="Aptos"/>
          <w:sz w:val="20"/>
          <w:szCs w:val="20"/>
        </w:rPr>
        <w:t>che</w:t>
      </w:r>
      <w:r w:rsidRPr="00637F65">
        <w:rPr>
          <w:rFonts w:ascii="Aptos" w:hAnsi="Aptos"/>
          <w:spacing w:val="-5"/>
          <w:sz w:val="20"/>
          <w:szCs w:val="20"/>
        </w:rPr>
        <w:t xml:space="preserve"> </w:t>
      </w:r>
      <w:r w:rsidRPr="00637F65">
        <w:rPr>
          <w:rFonts w:ascii="Aptos" w:hAnsi="Aptos"/>
          <w:sz w:val="20"/>
          <w:szCs w:val="20"/>
        </w:rPr>
        <w:t>possa</w:t>
      </w:r>
      <w:r w:rsidRPr="00637F65">
        <w:rPr>
          <w:rFonts w:ascii="Aptos" w:hAnsi="Aptos"/>
          <w:spacing w:val="-5"/>
          <w:sz w:val="20"/>
          <w:szCs w:val="20"/>
        </w:rPr>
        <w:t xml:space="preserve"> </w:t>
      </w:r>
      <w:r w:rsidRPr="00637F65">
        <w:rPr>
          <w:rFonts w:ascii="Aptos" w:hAnsi="Aptos"/>
          <w:sz w:val="20"/>
          <w:szCs w:val="20"/>
        </w:rPr>
        <w:t>loro</w:t>
      </w:r>
      <w:r w:rsidRPr="00637F65">
        <w:rPr>
          <w:rFonts w:ascii="Aptos" w:hAnsi="Aptos"/>
          <w:spacing w:val="-8"/>
          <w:sz w:val="20"/>
          <w:szCs w:val="20"/>
        </w:rPr>
        <w:t xml:space="preserve"> </w:t>
      </w:r>
      <w:r w:rsidRPr="00637F65">
        <w:rPr>
          <w:rFonts w:ascii="Aptos" w:hAnsi="Aptos"/>
          <w:sz w:val="20"/>
          <w:szCs w:val="20"/>
        </w:rPr>
        <w:t>derivare</w:t>
      </w:r>
      <w:r w:rsidRPr="00637F65">
        <w:rPr>
          <w:rFonts w:ascii="Aptos" w:hAnsi="Aptos"/>
          <w:spacing w:val="-5"/>
          <w:sz w:val="20"/>
          <w:szCs w:val="20"/>
        </w:rPr>
        <w:t xml:space="preserve"> </w:t>
      </w:r>
      <w:r w:rsidRPr="00637F65">
        <w:rPr>
          <w:rFonts w:ascii="Aptos" w:hAnsi="Aptos"/>
          <w:sz w:val="20"/>
          <w:szCs w:val="20"/>
        </w:rPr>
        <w:t>direttamente</w:t>
      </w:r>
      <w:r w:rsidRPr="00637F65">
        <w:rPr>
          <w:rFonts w:ascii="Aptos" w:hAnsi="Aptos"/>
          <w:spacing w:val="-7"/>
          <w:sz w:val="20"/>
          <w:szCs w:val="20"/>
        </w:rPr>
        <w:t xml:space="preserve"> </w:t>
      </w:r>
      <w:r w:rsidRPr="00637F65">
        <w:rPr>
          <w:rFonts w:ascii="Aptos" w:hAnsi="Aptos"/>
          <w:sz w:val="20"/>
          <w:szCs w:val="20"/>
        </w:rPr>
        <w:t>od</w:t>
      </w:r>
      <w:r w:rsidRPr="00637F65">
        <w:rPr>
          <w:rFonts w:ascii="Aptos" w:hAnsi="Aptos"/>
          <w:spacing w:val="-4"/>
          <w:sz w:val="20"/>
          <w:szCs w:val="20"/>
        </w:rPr>
        <w:t xml:space="preserve"> </w:t>
      </w:r>
      <w:r w:rsidRPr="00637F65">
        <w:rPr>
          <w:rFonts w:ascii="Aptos" w:hAnsi="Aptos"/>
          <w:sz w:val="20"/>
          <w:szCs w:val="20"/>
        </w:rPr>
        <w:t>indirettamente</w:t>
      </w:r>
      <w:r w:rsidRPr="00637F65">
        <w:rPr>
          <w:rFonts w:ascii="Aptos" w:hAnsi="Aptos"/>
          <w:spacing w:val="-5"/>
          <w:sz w:val="20"/>
          <w:szCs w:val="20"/>
        </w:rPr>
        <w:t xml:space="preserve"> </w:t>
      </w:r>
      <w:r w:rsidRPr="00637F65">
        <w:rPr>
          <w:rFonts w:ascii="Aptos" w:hAnsi="Aptos"/>
          <w:sz w:val="20"/>
          <w:szCs w:val="20"/>
        </w:rPr>
        <w:t>dalla</w:t>
      </w:r>
      <w:r w:rsidRPr="00637F65">
        <w:rPr>
          <w:rFonts w:ascii="Aptos" w:hAnsi="Aptos"/>
          <w:spacing w:val="-6"/>
          <w:sz w:val="20"/>
          <w:szCs w:val="20"/>
        </w:rPr>
        <w:t xml:space="preserve"> </w:t>
      </w:r>
      <w:r w:rsidRPr="00637F65">
        <w:rPr>
          <w:rFonts w:ascii="Aptos" w:hAnsi="Aptos"/>
          <w:sz w:val="20"/>
          <w:szCs w:val="20"/>
        </w:rPr>
        <w:t>gestione</w:t>
      </w:r>
      <w:r w:rsidRPr="00637F65">
        <w:rPr>
          <w:rFonts w:ascii="Aptos" w:hAnsi="Aptos"/>
          <w:spacing w:val="-7"/>
          <w:sz w:val="20"/>
          <w:szCs w:val="20"/>
        </w:rPr>
        <w:t xml:space="preserve"> </w:t>
      </w:r>
      <w:r w:rsidRPr="00637F65">
        <w:rPr>
          <w:rFonts w:ascii="Aptos" w:hAnsi="Aptos"/>
          <w:sz w:val="20"/>
          <w:szCs w:val="20"/>
        </w:rPr>
        <w:t>dei</w:t>
      </w:r>
      <w:r w:rsidRPr="00637F65">
        <w:rPr>
          <w:rFonts w:ascii="Aptos" w:hAnsi="Aptos"/>
          <w:spacing w:val="-5"/>
          <w:sz w:val="20"/>
          <w:szCs w:val="20"/>
        </w:rPr>
        <w:t xml:space="preserve"> </w:t>
      </w:r>
      <w:r w:rsidRPr="00637F65">
        <w:rPr>
          <w:rFonts w:ascii="Aptos" w:hAnsi="Aptos"/>
          <w:sz w:val="20"/>
          <w:szCs w:val="20"/>
        </w:rPr>
        <w:t>servizi</w:t>
      </w:r>
      <w:r w:rsidRPr="00637F65">
        <w:rPr>
          <w:rFonts w:ascii="Aptos" w:hAnsi="Aptos"/>
          <w:spacing w:val="-8"/>
          <w:sz w:val="20"/>
          <w:szCs w:val="20"/>
        </w:rPr>
        <w:t xml:space="preserve"> </w:t>
      </w:r>
      <w:r w:rsidRPr="00637F65">
        <w:rPr>
          <w:rFonts w:ascii="Aptos" w:hAnsi="Aptos"/>
          <w:sz w:val="20"/>
          <w:szCs w:val="20"/>
        </w:rPr>
        <w:t>in</w:t>
      </w:r>
      <w:r w:rsidRPr="00637F65">
        <w:rPr>
          <w:rFonts w:ascii="Aptos" w:hAnsi="Aptos"/>
          <w:spacing w:val="-7"/>
          <w:sz w:val="20"/>
          <w:szCs w:val="20"/>
        </w:rPr>
        <w:t xml:space="preserve"> </w:t>
      </w:r>
      <w:r w:rsidRPr="00637F65">
        <w:rPr>
          <w:rFonts w:ascii="Aptos" w:hAnsi="Aptos"/>
          <w:sz w:val="20"/>
          <w:szCs w:val="20"/>
        </w:rPr>
        <w:t>parola</w:t>
      </w:r>
      <w:r w:rsidR="000338F8" w:rsidRPr="00637F65">
        <w:rPr>
          <w:rFonts w:ascii="Aptos" w:hAnsi="Aptos"/>
          <w:sz w:val="20"/>
          <w:szCs w:val="20"/>
        </w:rPr>
        <w:t>.</w:t>
      </w:r>
    </w:p>
    <w:p w14:paraId="1A1B89EE" w14:textId="77777777" w:rsidR="000338F8" w:rsidRPr="00637F65" w:rsidRDefault="000338F8" w:rsidP="00637F65">
      <w:pPr>
        <w:pStyle w:val="Paragrafoelenco"/>
        <w:tabs>
          <w:tab w:val="left" w:pos="398"/>
        </w:tabs>
        <w:spacing w:line="276" w:lineRule="auto"/>
        <w:ind w:right="707"/>
        <w:rPr>
          <w:rFonts w:ascii="Aptos" w:hAnsi="Aptos"/>
          <w:sz w:val="20"/>
          <w:szCs w:val="20"/>
        </w:rPr>
      </w:pPr>
    </w:p>
    <w:p w14:paraId="5D945445" w14:textId="3F284DF9" w:rsidR="0004686E" w:rsidRPr="00637F65" w:rsidRDefault="00B05AE1" w:rsidP="00637F65">
      <w:pPr>
        <w:pStyle w:val="Paragrafoelenco"/>
        <w:tabs>
          <w:tab w:val="left" w:pos="398"/>
        </w:tabs>
        <w:spacing w:line="276" w:lineRule="auto"/>
        <w:ind w:right="707"/>
        <w:rPr>
          <w:rFonts w:ascii="Aptos" w:hAnsi="Aptos"/>
          <w:b/>
          <w:bCs/>
          <w:sz w:val="20"/>
          <w:szCs w:val="20"/>
        </w:rPr>
      </w:pPr>
      <w:r w:rsidRPr="00637F65">
        <w:rPr>
          <w:rFonts w:ascii="Aptos" w:hAnsi="Aptos"/>
          <w:b/>
          <w:bCs/>
          <w:sz w:val="20"/>
          <w:szCs w:val="20"/>
        </w:rPr>
        <w:t xml:space="preserve">Articolo </w:t>
      </w:r>
      <w:r w:rsidR="00D6233B">
        <w:rPr>
          <w:rFonts w:ascii="Aptos" w:hAnsi="Aptos"/>
          <w:b/>
          <w:bCs/>
          <w:sz w:val="20"/>
          <w:szCs w:val="20"/>
        </w:rPr>
        <w:t>8</w:t>
      </w:r>
      <w:r w:rsidRPr="00637F65">
        <w:rPr>
          <w:rFonts w:ascii="Aptos" w:hAnsi="Aptos"/>
          <w:b/>
          <w:bCs/>
          <w:sz w:val="20"/>
          <w:szCs w:val="20"/>
        </w:rPr>
        <w:t xml:space="preserve"> – Variazioni</w:t>
      </w:r>
    </w:p>
    <w:p w14:paraId="59F134AD" w14:textId="4E9D699B" w:rsidR="009A1560" w:rsidRPr="00637F65" w:rsidRDefault="009A1560" w:rsidP="00982D77">
      <w:pPr>
        <w:pStyle w:val="Titolo1"/>
        <w:spacing w:before="1" w:line="276" w:lineRule="auto"/>
        <w:ind w:right="712"/>
        <w:rPr>
          <w:rFonts w:ascii="Aptos" w:hAnsi="Aptos"/>
          <w:b w:val="0"/>
          <w:bCs w:val="0"/>
          <w:sz w:val="20"/>
          <w:szCs w:val="20"/>
        </w:rPr>
      </w:pPr>
      <w:r w:rsidRPr="00637F65">
        <w:rPr>
          <w:rFonts w:ascii="Aptos" w:hAnsi="Aptos"/>
          <w:b w:val="0"/>
          <w:bCs w:val="0"/>
          <w:sz w:val="20"/>
          <w:szCs w:val="20"/>
        </w:rPr>
        <w:t>La co-progettazione potrà essere sempre riattivata, qualora si manifestasse la necessità o l’opportunità di rivedere le modalità attuative o implementare l’assetto raggiunto in sede di stipula della convenzione finale, fermo restando il rispetto degli obiettivi e caratteristiche essenziali del progetto, coerentemente con quanto previsto dalle Linee di azione progettuali di cui al presente avviso.</w:t>
      </w:r>
    </w:p>
    <w:p w14:paraId="1A420CF8" w14:textId="77777777" w:rsidR="009A1560" w:rsidRPr="00637F65" w:rsidRDefault="009A1560" w:rsidP="00637F65">
      <w:pPr>
        <w:pStyle w:val="Titolo1"/>
        <w:spacing w:before="1" w:line="276" w:lineRule="auto"/>
        <w:rPr>
          <w:rFonts w:ascii="Aptos" w:hAnsi="Aptos"/>
          <w:sz w:val="20"/>
          <w:szCs w:val="20"/>
        </w:rPr>
      </w:pPr>
    </w:p>
    <w:p w14:paraId="0DC417AD" w14:textId="37673F2A" w:rsidR="0004686E" w:rsidRPr="00637F65" w:rsidRDefault="00B05AE1" w:rsidP="00637F65">
      <w:pPr>
        <w:pStyle w:val="Titolo1"/>
        <w:spacing w:before="1" w:line="276" w:lineRule="auto"/>
        <w:rPr>
          <w:rFonts w:ascii="Aptos" w:hAnsi="Aptos"/>
          <w:sz w:val="20"/>
          <w:szCs w:val="20"/>
        </w:rPr>
      </w:pPr>
      <w:r w:rsidRPr="00637F65">
        <w:rPr>
          <w:rFonts w:ascii="Aptos" w:hAnsi="Aptos"/>
          <w:sz w:val="20"/>
          <w:szCs w:val="20"/>
        </w:rPr>
        <w:t>Articolo</w:t>
      </w:r>
      <w:r w:rsidRPr="00637F65">
        <w:rPr>
          <w:rFonts w:ascii="Aptos" w:hAnsi="Aptos"/>
          <w:spacing w:val="-5"/>
          <w:sz w:val="20"/>
          <w:szCs w:val="20"/>
        </w:rPr>
        <w:t xml:space="preserve"> </w:t>
      </w:r>
      <w:r w:rsidR="00D6233B">
        <w:rPr>
          <w:rFonts w:ascii="Aptos" w:hAnsi="Aptos"/>
          <w:spacing w:val="-5"/>
          <w:sz w:val="20"/>
          <w:szCs w:val="20"/>
        </w:rPr>
        <w:t>9</w:t>
      </w:r>
      <w:r w:rsidRPr="00637F65">
        <w:rPr>
          <w:rFonts w:ascii="Aptos" w:hAnsi="Aptos"/>
          <w:sz w:val="20"/>
          <w:szCs w:val="20"/>
        </w:rPr>
        <w:t>–</w:t>
      </w:r>
      <w:r w:rsidRPr="00637F65">
        <w:rPr>
          <w:rFonts w:ascii="Aptos" w:hAnsi="Aptos"/>
          <w:spacing w:val="-1"/>
          <w:sz w:val="20"/>
          <w:szCs w:val="20"/>
        </w:rPr>
        <w:t xml:space="preserve"> </w:t>
      </w:r>
      <w:r w:rsidRPr="00637F65">
        <w:rPr>
          <w:rFonts w:ascii="Aptos" w:hAnsi="Aptos"/>
          <w:sz w:val="20"/>
          <w:szCs w:val="20"/>
        </w:rPr>
        <w:t>Risoluzione</w:t>
      </w:r>
      <w:r w:rsidRPr="00637F65">
        <w:rPr>
          <w:rFonts w:ascii="Aptos" w:hAnsi="Aptos"/>
          <w:spacing w:val="-3"/>
          <w:sz w:val="20"/>
          <w:szCs w:val="20"/>
        </w:rPr>
        <w:t xml:space="preserve"> </w:t>
      </w:r>
      <w:r w:rsidRPr="00637F65">
        <w:rPr>
          <w:rFonts w:ascii="Aptos" w:hAnsi="Aptos"/>
          <w:sz w:val="20"/>
          <w:szCs w:val="20"/>
        </w:rPr>
        <w:t>delle</w:t>
      </w:r>
      <w:r w:rsidRPr="00637F65">
        <w:rPr>
          <w:rFonts w:ascii="Aptos" w:hAnsi="Aptos"/>
          <w:spacing w:val="-3"/>
          <w:sz w:val="20"/>
          <w:szCs w:val="20"/>
        </w:rPr>
        <w:t xml:space="preserve"> </w:t>
      </w:r>
      <w:r w:rsidRPr="00637F65">
        <w:rPr>
          <w:rFonts w:ascii="Aptos" w:hAnsi="Aptos"/>
          <w:spacing w:val="-2"/>
          <w:sz w:val="20"/>
          <w:szCs w:val="20"/>
        </w:rPr>
        <w:t>controversie</w:t>
      </w:r>
    </w:p>
    <w:p w14:paraId="36CCF422" w14:textId="77777777" w:rsidR="0004686E" w:rsidRPr="00637F65" w:rsidRDefault="00B05AE1" w:rsidP="00637F65">
      <w:pPr>
        <w:pStyle w:val="Corpotesto"/>
        <w:spacing w:before="146" w:line="276" w:lineRule="auto"/>
        <w:ind w:right="711"/>
        <w:rPr>
          <w:rFonts w:ascii="Aptos" w:hAnsi="Aptos"/>
          <w:spacing w:val="-2"/>
          <w:sz w:val="20"/>
          <w:szCs w:val="20"/>
        </w:rPr>
      </w:pPr>
      <w:r w:rsidRPr="00637F65">
        <w:rPr>
          <w:rFonts w:ascii="Aptos" w:hAnsi="Aptos"/>
          <w:sz w:val="20"/>
          <w:szCs w:val="20"/>
        </w:rPr>
        <w:t xml:space="preserve">Per eventuali controversie relative alla presente convenzione, si rimanda al relativo Foro </w:t>
      </w:r>
      <w:r w:rsidRPr="00637F65">
        <w:rPr>
          <w:rFonts w:ascii="Aptos" w:hAnsi="Aptos"/>
          <w:spacing w:val="-2"/>
          <w:sz w:val="20"/>
          <w:szCs w:val="20"/>
        </w:rPr>
        <w:t>competente.</w:t>
      </w:r>
    </w:p>
    <w:p w14:paraId="61F430D8" w14:textId="77777777" w:rsidR="000338F8" w:rsidRPr="00637F65" w:rsidRDefault="000338F8" w:rsidP="00637F65">
      <w:pPr>
        <w:pStyle w:val="Corpotesto"/>
        <w:spacing w:before="146" w:line="276" w:lineRule="auto"/>
        <w:ind w:right="711"/>
        <w:rPr>
          <w:rFonts w:ascii="Aptos" w:hAnsi="Aptos"/>
          <w:sz w:val="20"/>
          <w:szCs w:val="20"/>
        </w:rPr>
      </w:pPr>
    </w:p>
    <w:p w14:paraId="6FBE7D3D" w14:textId="31EDDFDF" w:rsidR="0004686E" w:rsidRPr="00637F65" w:rsidRDefault="00B05AE1" w:rsidP="00637F65">
      <w:pPr>
        <w:pStyle w:val="Titolo1"/>
        <w:spacing w:line="276" w:lineRule="auto"/>
        <w:rPr>
          <w:rFonts w:ascii="Aptos" w:hAnsi="Aptos"/>
          <w:sz w:val="20"/>
          <w:szCs w:val="20"/>
        </w:rPr>
      </w:pPr>
      <w:r w:rsidRPr="00637F65">
        <w:rPr>
          <w:rFonts w:ascii="Aptos" w:hAnsi="Aptos"/>
          <w:sz w:val="20"/>
          <w:szCs w:val="20"/>
        </w:rPr>
        <w:t>Articolo</w:t>
      </w:r>
      <w:r w:rsidRPr="00637F65">
        <w:rPr>
          <w:rFonts w:ascii="Aptos" w:hAnsi="Aptos"/>
          <w:spacing w:val="-4"/>
          <w:sz w:val="20"/>
          <w:szCs w:val="20"/>
        </w:rPr>
        <w:t xml:space="preserve"> </w:t>
      </w:r>
      <w:r w:rsidR="00D6233B">
        <w:rPr>
          <w:rFonts w:ascii="Aptos" w:hAnsi="Aptos"/>
          <w:sz w:val="20"/>
          <w:szCs w:val="20"/>
        </w:rPr>
        <w:t>10</w:t>
      </w:r>
      <w:r w:rsidRPr="00637F65">
        <w:rPr>
          <w:rFonts w:ascii="Aptos" w:hAnsi="Aptos"/>
          <w:spacing w:val="-1"/>
          <w:sz w:val="20"/>
          <w:szCs w:val="20"/>
        </w:rPr>
        <w:t xml:space="preserve"> </w:t>
      </w:r>
      <w:r w:rsidRPr="00637F65">
        <w:rPr>
          <w:rFonts w:ascii="Aptos" w:hAnsi="Aptos"/>
          <w:sz w:val="20"/>
          <w:szCs w:val="20"/>
        </w:rPr>
        <w:t>–</w:t>
      </w:r>
      <w:r w:rsidRPr="00637F65">
        <w:rPr>
          <w:rFonts w:ascii="Aptos" w:hAnsi="Aptos"/>
          <w:spacing w:val="-1"/>
          <w:sz w:val="20"/>
          <w:szCs w:val="20"/>
        </w:rPr>
        <w:t xml:space="preserve"> </w:t>
      </w:r>
      <w:r w:rsidRPr="00637F65">
        <w:rPr>
          <w:rFonts w:ascii="Aptos" w:hAnsi="Aptos"/>
          <w:sz w:val="20"/>
          <w:szCs w:val="20"/>
        </w:rPr>
        <w:t>Spese</w:t>
      </w:r>
      <w:r w:rsidRPr="00637F65">
        <w:rPr>
          <w:rFonts w:ascii="Aptos" w:hAnsi="Aptos"/>
          <w:spacing w:val="-3"/>
          <w:sz w:val="20"/>
          <w:szCs w:val="20"/>
        </w:rPr>
        <w:t xml:space="preserve"> </w:t>
      </w:r>
      <w:r w:rsidRPr="00637F65">
        <w:rPr>
          <w:rFonts w:ascii="Aptos" w:hAnsi="Aptos"/>
          <w:sz w:val="20"/>
          <w:szCs w:val="20"/>
        </w:rPr>
        <w:t>di</w:t>
      </w:r>
      <w:r w:rsidRPr="00637F65">
        <w:rPr>
          <w:rFonts w:ascii="Aptos" w:hAnsi="Aptos"/>
          <w:spacing w:val="-1"/>
          <w:sz w:val="20"/>
          <w:szCs w:val="20"/>
        </w:rPr>
        <w:t xml:space="preserve"> </w:t>
      </w:r>
      <w:r w:rsidRPr="00637F65">
        <w:rPr>
          <w:rFonts w:ascii="Aptos" w:hAnsi="Aptos"/>
          <w:spacing w:val="-2"/>
          <w:sz w:val="20"/>
          <w:szCs w:val="20"/>
        </w:rPr>
        <w:t>registrazione</w:t>
      </w:r>
    </w:p>
    <w:p w14:paraId="79D77289" w14:textId="77777777" w:rsidR="0004686E" w:rsidRPr="00637F65" w:rsidRDefault="00B05AE1" w:rsidP="00637F65">
      <w:pPr>
        <w:pStyle w:val="Corpotesto"/>
        <w:spacing w:before="147" w:line="276" w:lineRule="auto"/>
        <w:ind w:right="711"/>
        <w:rPr>
          <w:rFonts w:ascii="Aptos" w:hAnsi="Aptos"/>
          <w:spacing w:val="-2"/>
          <w:sz w:val="20"/>
          <w:szCs w:val="20"/>
        </w:rPr>
      </w:pPr>
      <w:r w:rsidRPr="00637F65">
        <w:rPr>
          <w:rFonts w:ascii="Aptos" w:hAnsi="Aptos"/>
          <w:sz w:val="20"/>
          <w:szCs w:val="20"/>
        </w:rPr>
        <w:t xml:space="preserve">La presente costituisce scrittura privata da registrarsi in caso d’uso, ai sensi D.P.R. 26 aprile 1986, </w:t>
      </w:r>
      <w:r w:rsidRPr="00637F65">
        <w:rPr>
          <w:rFonts w:ascii="Aptos" w:hAnsi="Aptos"/>
          <w:spacing w:val="-2"/>
          <w:sz w:val="20"/>
          <w:szCs w:val="20"/>
        </w:rPr>
        <w:t>n.131.</w:t>
      </w:r>
    </w:p>
    <w:p w14:paraId="35F63736" w14:textId="77777777" w:rsidR="000338F8" w:rsidRPr="00637F65" w:rsidRDefault="000338F8" w:rsidP="00637F65">
      <w:pPr>
        <w:pStyle w:val="Corpotesto"/>
        <w:spacing w:before="147" w:line="276" w:lineRule="auto"/>
        <w:ind w:right="711"/>
        <w:rPr>
          <w:rFonts w:ascii="Aptos" w:hAnsi="Aptos"/>
          <w:sz w:val="20"/>
          <w:szCs w:val="20"/>
        </w:rPr>
      </w:pPr>
    </w:p>
    <w:p w14:paraId="5951E8D4" w14:textId="0BCEAF9F" w:rsidR="0004686E" w:rsidRPr="00637F65" w:rsidRDefault="00B05AE1" w:rsidP="00637F65">
      <w:pPr>
        <w:pStyle w:val="Titolo1"/>
        <w:spacing w:line="276" w:lineRule="auto"/>
        <w:rPr>
          <w:rFonts w:ascii="Aptos" w:hAnsi="Aptos"/>
          <w:spacing w:val="-2"/>
          <w:sz w:val="20"/>
          <w:szCs w:val="20"/>
        </w:rPr>
      </w:pPr>
      <w:r w:rsidRPr="00637F65">
        <w:rPr>
          <w:rFonts w:ascii="Aptos" w:hAnsi="Aptos"/>
          <w:sz w:val="20"/>
          <w:szCs w:val="20"/>
        </w:rPr>
        <w:t>Articolo</w:t>
      </w:r>
      <w:r w:rsidRPr="00637F65">
        <w:rPr>
          <w:rFonts w:ascii="Aptos" w:hAnsi="Aptos"/>
          <w:spacing w:val="-11"/>
          <w:sz w:val="20"/>
          <w:szCs w:val="20"/>
        </w:rPr>
        <w:t xml:space="preserve"> </w:t>
      </w:r>
      <w:r w:rsidRPr="00637F65">
        <w:rPr>
          <w:rFonts w:ascii="Aptos" w:hAnsi="Aptos"/>
          <w:sz w:val="20"/>
          <w:szCs w:val="20"/>
        </w:rPr>
        <w:t>1</w:t>
      </w:r>
      <w:r w:rsidR="00D6233B">
        <w:rPr>
          <w:rFonts w:ascii="Aptos" w:hAnsi="Aptos"/>
          <w:sz w:val="20"/>
          <w:szCs w:val="20"/>
        </w:rPr>
        <w:t>1</w:t>
      </w:r>
      <w:r w:rsidRPr="00637F65">
        <w:rPr>
          <w:rFonts w:ascii="Aptos" w:hAnsi="Aptos"/>
          <w:spacing w:val="-8"/>
          <w:sz w:val="20"/>
          <w:szCs w:val="20"/>
        </w:rPr>
        <w:t xml:space="preserve"> </w:t>
      </w:r>
      <w:r w:rsidRPr="00637F65">
        <w:rPr>
          <w:rFonts w:ascii="Aptos" w:hAnsi="Aptos"/>
          <w:sz w:val="20"/>
          <w:szCs w:val="20"/>
        </w:rPr>
        <w:t>–</w:t>
      </w:r>
      <w:r w:rsidRPr="00637F65">
        <w:rPr>
          <w:rFonts w:ascii="Aptos" w:hAnsi="Aptos"/>
          <w:spacing w:val="-8"/>
          <w:sz w:val="20"/>
          <w:szCs w:val="20"/>
        </w:rPr>
        <w:t xml:space="preserve"> </w:t>
      </w:r>
      <w:r w:rsidRPr="00637F65">
        <w:rPr>
          <w:rFonts w:ascii="Aptos" w:hAnsi="Aptos"/>
          <w:sz w:val="20"/>
          <w:szCs w:val="20"/>
        </w:rPr>
        <w:t>Trattamento</w:t>
      </w:r>
      <w:r w:rsidRPr="00637F65">
        <w:rPr>
          <w:rFonts w:ascii="Aptos" w:hAnsi="Aptos"/>
          <w:spacing w:val="-8"/>
          <w:sz w:val="20"/>
          <w:szCs w:val="20"/>
        </w:rPr>
        <w:t xml:space="preserve"> </w:t>
      </w:r>
      <w:r w:rsidRPr="00637F65">
        <w:rPr>
          <w:rFonts w:ascii="Aptos" w:hAnsi="Aptos"/>
          <w:sz w:val="20"/>
          <w:szCs w:val="20"/>
        </w:rPr>
        <w:t>dati</w:t>
      </w:r>
      <w:r w:rsidRPr="00637F65">
        <w:rPr>
          <w:rFonts w:ascii="Aptos" w:hAnsi="Aptos"/>
          <w:spacing w:val="-8"/>
          <w:sz w:val="20"/>
          <w:szCs w:val="20"/>
        </w:rPr>
        <w:t xml:space="preserve"> </w:t>
      </w:r>
      <w:r w:rsidRPr="00637F65">
        <w:rPr>
          <w:rFonts w:ascii="Aptos" w:hAnsi="Aptos"/>
          <w:spacing w:val="-2"/>
          <w:sz w:val="20"/>
          <w:szCs w:val="20"/>
        </w:rPr>
        <w:t>personali</w:t>
      </w:r>
    </w:p>
    <w:p w14:paraId="229E4ADE" w14:textId="7986AD95" w:rsidR="00C95217" w:rsidRPr="00637F65" w:rsidRDefault="00C95217" w:rsidP="00982D77">
      <w:pPr>
        <w:pStyle w:val="Corpotesto"/>
        <w:spacing w:line="276" w:lineRule="auto"/>
        <w:ind w:right="712"/>
        <w:rPr>
          <w:rFonts w:ascii="Aptos" w:hAnsi="Aptos"/>
          <w:sz w:val="20"/>
          <w:szCs w:val="20"/>
        </w:rPr>
      </w:pPr>
      <w:r w:rsidRPr="00637F65">
        <w:rPr>
          <w:rFonts w:ascii="Aptos" w:hAnsi="Aptos"/>
          <w:sz w:val="20"/>
          <w:szCs w:val="20"/>
        </w:rPr>
        <w:t>Le Parti come sopra rappresentate si impegnano reciprocamente a trattare e custodire i dati e le</w:t>
      </w:r>
      <w:r w:rsidR="00982D77">
        <w:rPr>
          <w:rFonts w:ascii="Aptos" w:hAnsi="Aptos"/>
          <w:sz w:val="20"/>
          <w:szCs w:val="20"/>
        </w:rPr>
        <w:t xml:space="preserve"> </w:t>
      </w:r>
      <w:r w:rsidRPr="00637F65">
        <w:rPr>
          <w:rFonts w:ascii="Aptos" w:hAnsi="Aptos"/>
          <w:sz w:val="20"/>
          <w:szCs w:val="20"/>
        </w:rPr>
        <w:t>informazioni, sia su supporto cartaceo che informatico, relativi all’espletamento di tutte le attività riconducibili alla presente Convenzione,</w:t>
      </w:r>
      <w:r w:rsidR="00FE5626" w:rsidRPr="00637F65">
        <w:rPr>
          <w:rFonts w:ascii="Aptos" w:hAnsi="Aptos"/>
          <w:sz w:val="20"/>
          <w:szCs w:val="20"/>
        </w:rPr>
        <w:t xml:space="preserve"> </w:t>
      </w:r>
      <w:r w:rsidRPr="00637F65">
        <w:rPr>
          <w:rFonts w:ascii="Aptos" w:hAnsi="Aptos"/>
          <w:sz w:val="20"/>
          <w:szCs w:val="20"/>
        </w:rPr>
        <w:t>in conformità alle misure e agli obblighi imposti dal Regolamento UE 2016/679 (GDPR) e dal vigente</w:t>
      </w:r>
      <w:r w:rsidR="00FE5626" w:rsidRPr="00637F65">
        <w:rPr>
          <w:rFonts w:ascii="Aptos" w:hAnsi="Aptos"/>
          <w:sz w:val="20"/>
          <w:szCs w:val="20"/>
        </w:rPr>
        <w:t xml:space="preserve"> </w:t>
      </w:r>
      <w:r w:rsidRPr="00637F65">
        <w:rPr>
          <w:rFonts w:ascii="Aptos" w:hAnsi="Aptos"/>
          <w:sz w:val="20"/>
          <w:szCs w:val="20"/>
        </w:rPr>
        <w:t>D.Lgs. 196/03.</w:t>
      </w:r>
    </w:p>
    <w:p w14:paraId="3C4DA9B3" w14:textId="3897B6C4" w:rsidR="0004686E" w:rsidRPr="00637F65" w:rsidRDefault="00B05AE1" w:rsidP="00982D77">
      <w:pPr>
        <w:pStyle w:val="Corpotesto"/>
        <w:spacing w:line="276" w:lineRule="auto"/>
        <w:ind w:right="712"/>
        <w:rPr>
          <w:rFonts w:ascii="Aptos" w:hAnsi="Aptos"/>
          <w:sz w:val="20"/>
          <w:szCs w:val="20"/>
        </w:rPr>
      </w:pPr>
      <w:r w:rsidRPr="00637F65">
        <w:rPr>
          <w:rFonts w:ascii="Aptos" w:hAnsi="Aptos"/>
          <w:sz w:val="20"/>
          <w:szCs w:val="20"/>
        </w:rPr>
        <w:t>Il</w:t>
      </w:r>
      <w:r w:rsidRPr="00637F65">
        <w:rPr>
          <w:rFonts w:ascii="Aptos" w:hAnsi="Aptos"/>
          <w:spacing w:val="-2"/>
          <w:sz w:val="20"/>
          <w:szCs w:val="20"/>
        </w:rPr>
        <w:t xml:space="preserve"> </w:t>
      </w:r>
      <w:r w:rsidRPr="00637F65">
        <w:rPr>
          <w:rFonts w:ascii="Aptos" w:hAnsi="Aptos"/>
          <w:sz w:val="20"/>
          <w:szCs w:val="20"/>
        </w:rPr>
        <w:t>presente</w:t>
      </w:r>
      <w:r w:rsidRPr="00637F65">
        <w:rPr>
          <w:rFonts w:ascii="Aptos" w:hAnsi="Aptos"/>
          <w:spacing w:val="-4"/>
          <w:sz w:val="20"/>
          <w:szCs w:val="20"/>
        </w:rPr>
        <w:t xml:space="preserve"> </w:t>
      </w:r>
      <w:r w:rsidRPr="00637F65">
        <w:rPr>
          <w:rFonts w:ascii="Aptos" w:hAnsi="Aptos"/>
          <w:sz w:val="20"/>
          <w:szCs w:val="20"/>
        </w:rPr>
        <w:t>accordo</w:t>
      </w:r>
      <w:r w:rsidRPr="00637F65">
        <w:rPr>
          <w:rFonts w:ascii="Aptos" w:hAnsi="Aptos"/>
          <w:spacing w:val="-4"/>
          <w:sz w:val="20"/>
          <w:szCs w:val="20"/>
        </w:rPr>
        <w:t xml:space="preserve"> </w:t>
      </w:r>
      <w:r w:rsidRPr="00637F65">
        <w:rPr>
          <w:rFonts w:ascii="Aptos" w:hAnsi="Aptos"/>
          <w:sz w:val="20"/>
          <w:szCs w:val="20"/>
        </w:rPr>
        <w:t>si</w:t>
      </w:r>
      <w:r w:rsidRPr="00637F65">
        <w:rPr>
          <w:rFonts w:ascii="Aptos" w:hAnsi="Aptos"/>
          <w:spacing w:val="-2"/>
          <w:sz w:val="20"/>
          <w:szCs w:val="20"/>
        </w:rPr>
        <w:t xml:space="preserve"> </w:t>
      </w:r>
      <w:r w:rsidRPr="00637F65">
        <w:rPr>
          <w:rFonts w:ascii="Aptos" w:hAnsi="Aptos"/>
          <w:sz w:val="20"/>
          <w:szCs w:val="20"/>
        </w:rPr>
        <w:t>compone</w:t>
      </w:r>
      <w:r w:rsidRPr="00637F65">
        <w:rPr>
          <w:rFonts w:ascii="Aptos" w:hAnsi="Aptos"/>
          <w:spacing w:val="-2"/>
          <w:sz w:val="20"/>
          <w:szCs w:val="20"/>
        </w:rPr>
        <w:t xml:space="preserve"> </w:t>
      </w:r>
      <w:r w:rsidRPr="00637F65">
        <w:rPr>
          <w:rFonts w:ascii="Aptos" w:hAnsi="Aptos"/>
          <w:sz w:val="20"/>
          <w:szCs w:val="20"/>
        </w:rPr>
        <w:t>di</w:t>
      </w:r>
      <w:r w:rsidRPr="00637F65">
        <w:rPr>
          <w:rFonts w:ascii="Aptos" w:hAnsi="Aptos"/>
          <w:spacing w:val="-4"/>
          <w:sz w:val="20"/>
          <w:szCs w:val="20"/>
        </w:rPr>
        <w:t xml:space="preserve"> </w:t>
      </w:r>
      <w:r w:rsidRPr="00637F65">
        <w:rPr>
          <w:rFonts w:ascii="Aptos" w:hAnsi="Aptos"/>
          <w:sz w:val="20"/>
          <w:szCs w:val="20"/>
        </w:rPr>
        <w:t>n.</w:t>
      </w:r>
      <w:r w:rsidRPr="00637F65">
        <w:rPr>
          <w:rFonts w:ascii="Aptos" w:hAnsi="Aptos"/>
          <w:spacing w:val="-5"/>
          <w:sz w:val="20"/>
          <w:szCs w:val="20"/>
        </w:rPr>
        <w:t xml:space="preserve"> </w:t>
      </w:r>
      <w:r w:rsidRPr="00637F65">
        <w:rPr>
          <w:rFonts w:ascii="Aptos" w:hAnsi="Aptos"/>
          <w:sz w:val="20"/>
          <w:szCs w:val="20"/>
        </w:rPr>
        <w:t>1</w:t>
      </w:r>
      <w:r w:rsidR="000338F8" w:rsidRPr="00637F65">
        <w:rPr>
          <w:rFonts w:ascii="Aptos" w:hAnsi="Aptos"/>
          <w:sz w:val="20"/>
          <w:szCs w:val="20"/>
        </w:rPr>
        <w:t>0</w:t>
      </w:r>
      <w:r w:rsidRPr="00637F65">
        <w:rPr>
          <w:rFonts w:ascii="Aptos" w:hAnsi="Aptos"/>
          <w:sz w:val="20"/>
          <w:szCs w:val="20"/>
        </w:rPr>
        <w:t xml:space="preserve"> articoli</w:t>
      </w:r>
      <w:r w:rsidRPr="00637F65">
        <w:rPr>
          <w:rFonts w:ascii="Aptos" w:hAnsi="Aptos"/>
          <w:spacing w:val="-3"/>
          <w:sz w:val="20"/>
          <w:szCs w:val="20"/>
        </w:rPr>
        <w:t xml:space="preserve"> </w:t>
      </w:r>
      <w:r w:rsidRPr="00637F65">
        <w:rPr>
          <w:rFonts w:ascii="Aptos" w:hAnsi="Aptos"/>
          <w:sz w:val="20"/>
          <w:szCs w:val="20"/>
        </w:rPr>
        <w:t>e,</w:t>
      </w:r>
      <w:r w:rsidRPr="00637F65">
        <w:rPr>
          <w:rFonts w:ascii="Aptos" w:hAnsi="Aptos"/>
          <w:spacing w:val="-4"/>
          <w:sz w:val="20"/>
          <w:szCs w:val="20"/>
        </w:rPr>
        <w:t xml:space="preserve"> </w:t>
      </w:r>
      <w:r w:rsidRPr="00637F65">
        <w:rPr>
          <w:rFonts w:ascii="Aptos" w:hAnsi="Aptos"/>
          <w:sz w:val="20"/>
          <w:szCs w:val="20"/>
        </w:rPr>
        <w:t>dopo</w:t>
      </w:r>
      <w:r w:rsidRPr="00637F65">
        <w:rPr>
          <w:rFonts w:ascii="Aptos" w:hAnsi="Aptos"/>
          <w:spacing w:val="-1"/>
          <w:sz w:val="20"/>
          <w:szCs w:val="20"/>
        </w:rPr>
        <w:t xml:space="preserve"> </w:t>
      </w:r>
      <w:r w:rsidRPr="00637F65">
        <w:rPr>
          <w:rFonts w:ascii="Aptos" w:hAnsi="Aptos"/>
          <w:sz w:val="20"/>
          <w:szCs w:val="20"/>
        </w:rPr>
        <w:t>la</w:t>
      </w:r>
      <w:r w:rsidRPr="00637F65">
        <w:rPr>
          <w:rFonts w:ascii="Aptos" w:hAnsi="Aptos"/>
          <w:spacing w:val="-4"/>
          <w:sz w:val="20"/>
          <w:szCs w:val="20"/>
        </w:rPr>
        <w:t xml:space="preserve"> </w:t>
      </w:r>
      <w:r w:rsidRPr="00637F65">
        <w:rPr>
          <w:rFonts w:ascii="Aptos" w:hAnsi="Aptos"/>
          <w:sz w:val="20"/>
          <w:szCs w:val="20"/>
        </w:rPr>
        <w:t>conferma</w:t>
      </w:r>
      <w:r w:rsidRPr="00637F65">
        <w:rPr>
          <w:rFonts w:ascii="Aptos" w:hAnsi="Aptos"/>
          <w:spacing w:val="-3"/>
          <w:sz w:val="20"/>
          <w:szCs w:val="20"/>
        </w:rPr>
        <w:t xml:space="preserve"> </w:t>
      </w:r>
      <w:r w:rsidRPr="00637F65">
        <w:rPr>
          <w:rFonts w:ascii="Aptos" w:hAnsi="Aptos"/>
          <w:sz w:val="20"/>
          <w:szCs w:val="20"/>
        </w:rPr>
        <w:t>delle</w:t>
      </w:r>
      <w:r w:rsidRPr="00637F65">
        <w:rPr>
          <w:rFonts w:ascii="Aptos" w:hAnsi="Aptos"/>
          <w:spacing w:val="-3"/>
          <w:sz w:val="20"/>
          <w:szCs w:val="20"/>
        </w:rPr>
        <w:t xml:space="preserve"> </w:t>
      </w:r>
      <w:r w:rsidRPr="00637F65">
        <w:rPr>
          <w:rFonts w:ascii="Aptos" w:hAnsi="Aptos"/>
          <w:sz w:val="20"/>
          <w:szCs w:val="20"/>
        </w:rPr>
        <w:t>parti</w:t>
      </w:r>
      <w:r w:rsidRPr="00637F65">
        <w:rPr>
          <w:rFonts w:ascii="Aptos" w:hAnsi="Aptos"/>
          <w:spacing w:val="-4"/>
          <w:sz w:val="20"/>
          <w:szCs w:val="20"/>
        </w:rPr>
        <w:t xml:space="preserve"> </w:t>
      </w:r>
      <w:r w:rsidRPr="00637F65">
        <w:rPr>
          <w:rFonts w:ascii="Aptos" w:hAnsi="Aptos"/>
          <w:sz w:val="20"/>
          <w:szCs w:val="20"/>
        </w:rPr>
        <w:t>che</w:t>
      </w:r>
      <w:r w:rsidRPr="00637F65">
        <w:rPr>
          <w:rFonts w:ascii="Aptos" w:hAnsi="Aptos"/>
          <w:spacing w:val="-1"/>
          <w:sz w:val="20"/>
          <w:szCs w:val="20"/>
        </w:rPr>
        <w:t xml:space="preserve"> </w:t>
      </w:r>
      <w:r w:rsidRPr="00637F65">
        <w:rPr>
          <w:rFonts w:ascii="Aptos" w:hAnsi="Aptos"/>
          <w:sz w:val="20"/>
          <w:szCs w:val="20"/>
        </w:rPr>
        <w:t>il</w:t>
      </w:r>
      <w:r w:rsidRPr="00637F65">
        <w:rPr>
          <w:rFonts w:ascii="Aptos" w:hAnsi="Aptos"/>
          <w:spacing w:val="-2"/>
          <w:sz w:val="20"/>
          <w:szCs w:val="20"/>
        </w:rPr>
        <w:t xml:space="preserve"> </w:t>
      </w:r>
      <w:r w:rsidRPr="00637F65">
        <w:rPr>
          <w:rFonts w:ascii="Aptos" w:hAnsi="Aptos"/>
          <w:sz w:val="20"/>
          <w:szCs w:val="20"/>
        </w:rPr>
        <w:t>contenuto</w:t>
      </w:r>
      <w:r w:rsidRPr="00637F65">
        <w:rPr>
          <w:rFonts w:ascii="Aptos" w:hAnsi="Aptos"/>
          <w:spacing w:val="-1"/>
          <w:sz w:val="20"/>
          <w:szCs w:val="20"/>
        </w:rPr>
        <w:t xml:space="preserve"> </w:t>
      </w:r>
      <w:r w:rsidRPr="00637F65">
        <w:rPr>
          <w:rFonts w:ascii="Aptos" w:hAnsi="Aptos"/>
          <w:sz w:val="20"/>
          <w:szCs w:val="20"/>
        </w:rPr>
        <w:t>è</w:t>
      </w:r>
      <w:r w:rsidRPr="00637F65">
        <w:rPr>
          <w:rFonts w:ascii="Aptos" w:hAnsi="Aptos"/>
          <w:spacing w:val="-4"/>
          <w:sz w:val="20"/>
          <w:szCs w:val="20"/>
        </w:rPr>
        <w:t xml:space="preserve"> </w:t>
      </w:r>
      <w:r w:rsidRPr="00637F65">
        <w:rPr>
          <w:rFonts w:ascii="Aptos" w:hAnsi="Aptos"/>
          <w:sz w:val="20"/>
          <w:szCs w:val="20"/>
        </w:rPr>
        <w:t>la precisa e fedele espressione della loro volontà, viene come appresso sottoscritto.</w:t>
      </w:r>
    </w:p>
    <w:p w14:paraId="4297E89E" w14:textId="77777777" w:rsidR="000338F8" w:rsidRPr="00637F65" w:rsidRDefault="000338F8" w:rsidP="00637F65">
      <w:pPr>
        <w:pStyle w:val="Corpotesto"/>
        <w:tabs>
          <w:tab w:val="left" w:pos="2335"/>
        </w:tabs>
        <w:spacing w:line="276" w:lineRule="auto"/>
        <w:rPr>
          <w:rFonts w:ascii="Aptos" w:hAnsi="Aptos"/>
          <w:sz w:val="20"/>
          <w:szCs w:val="20"/>
        </w:rPr>
      </w:pPr>
    </w:p>
    <w:p w14:paraId="0A741551" w14:textId="43A8ECF9" w:rsidR="0004686E" w:rsidRPr="00637F65" w:rsidRDefault="00C95217" w:rsidP="00637F65">
      <w:pPr>
        <w:pStyle w:val="Corpotesto"/>
        <w:tabs>
          <w:tab w:val="left" w:pos="2335"/>
        </w:tabs>
        <w:spacing w:line="276" w:lineRule="auto"/>
        <w:rPr>
          <w:rFonts w:ascii="Aptos" w:hAnsi="Aptos"/>
          <w:sz w:val="20"/>
          <w:szCs w:val="20"/>
        </w:rPr>
      </w:pPr>
      <w:r w:rsidRPr="00637F65">
        <w:rPr>
          <w:rFonts w:ascii="Aptos" w:hAnsi="Aptos"/>
          <w:sz w:val="20"/>
          <w:szCs w:val="20"/>
        </w:rPr>
        <w:t>Gagliano del Capo</w:t>
      </w:r>
    </w:p>
    <w:p w14:paraId="26582633" w14:textId="77777777" w:rsidR="005173AE" w:rsidRDefault="005173AE" w:rsidP="005173AE">
      <w:pPr>
        <w:spacing w:line="276" w:lineRule="auto"/>
        <w:ind w:left="140"/>
        <w:jc w:val="both"/>
        <w:rPr>
          <w:rFonts w:ascii="Aptos" w:hAnsi="Aptos"/>
          <w:sz w:val="20"/>
          <w:szCs w:val="20"/>
        </w:rPr>
      </w:pPr>
    </w:p>
    <w:p w14:paraId="15F1D160" w14:textId="02EBACFD" w:rsidR="000338F8" w:rsidRPr="00637F65" w:rsidRDefault="00B05AE1" w:rsidP="005173AE">
      <w:pPr>
        <w:spacing w:line="276" w:lineRule="auto"/>
        <w:ind w:left="140"/>
        <w:jc w:val="both"/>
        <w:rPr>
          <w:rFonts w:ascii="Aptos" w:hAnsi="Aptos"/>
          <w:sz w:val="20"/>
          <w:szCs w:val="20"/>
        </w:rPr>
      </w:pPr>
      <w:r w:rsidRPr="00637F65">
        <w:rPr>
          <w:rFonts w:ascii="Aptos" w:hAnsi="Aptos"/>
          <w:sz w:val="20"/>
          <w:szCs w:val="20"/>
        </w:rPr>
        <w:t>PER</w:t>
      </w:r>
      <w:r w:rsidRPr="00637F65">
        <w:rPr>
          <w:rFonts w:ascii="Aptos" w:hAnsi="Aptos"/>
          <w:spacing w:val="-3"/>
          <w:sz w:val="20"/>
          <w:szCs w:val="20"/>
        </w:rPr>
        <w:t xml:space="preserve"> </w:t>
      </w:r>
      <w:r w:rsidRPr="00637F65">
        <w:rPr>
          <w:rFonts w:ascii="Aptos" w:hAnsi="Aptos"/>
          <w:sz w:val="20"/>
          <w:szCs w:val="20"/>
        </w:rPr>
        <w:t>IL</w:t>
      </w:r>
      <w:r w:rsidRPr="00637F65">
        <w:rPr>
          <w:rFonts w:ascii="Aptos" w:hAnsi="Aptos"/>
          <w:spacing w:val="-1"/>
          <w:sz w:val="20"/>
          <w:szCs w:val="20"/>
        </w:rPr>
        <w:t xml:space="preserve"> </w:t>
      </w:r>
      <w:r w:rsidR="00D75741" w:rsidRPr="00637F65">
        <w:rPr>
          <w:rFonts w:ascii="Aptos" w:hAnsi="Aptos"/>
          <w:sz w:val="20"/>
          <w:szCs w:val="20"/>
        </w:rPr>
        <w:t>SOGGETTO PROPONENTE</w:t>
      </w:r>
      <w:r w:rsidR="00CA4D06" w:rsidRPr="00637F65">
        <w:rPr>
          <w:rFonts w:ascii="Aptos" w:hAnsi="Aptos"/>
          <w:sz w:val="20"/>
          <w:szCs w:val="20"/>
        </w:rPr>
        <w:t xml:space="preserve"> </w:t>
      </w:r>
      <w:r w:rsidR="00CA4D06" w:rsidRPr="00637F65">
        <w:rPr>
          <w:rFonts w:ascii="Aptos" w:hAnsi="Aptos"/>
          <w:sz w:val="20"/>
          <w:szCs w:val="20"/>
        </w:rPr>
        <w:tab/>
      </w:r>
      <w:r w:rsidR="00CA4D06" w:rsidRPr="00637F65">
        <w:rPr>
          <w:rFonts w:ascii="Aptos" w:hAnsi="Aptos"/>
          <w:sz w:val="20"/>
          <w:szCs w:val="20"/>
        </w:rPr>
        <w:tab/>
      </w:r>
      <w:r w:rsidR="00CA4D06" w:rsidRPr="00637F65">
        <w:rPr>
          <w:rFonts w:ascii="Aptos" w:hAnsi="Aptos"/>
          <w:sz w:val="20"/>
          <w:szCs w:val="20"/>
        </w:rPr>
        <w:tab/>
      </w:r>
      <w:r w:rsidR="00CA4D06" w:rsidRPr="00637F65">
        <w:rPr>
          <w:rFonts w:ascii="Aptos" w:hAnsi="Aptos"/>
          <w:sz w:val="20"/>
          <w:szCs w:val="20"/>
        </w:rPr>
        <w:tab/>
        <w:t>PER</w:t>
      </w:r>
      <w:r w:rsidR="00CA4D06" w:rsidRPr="00637F65">
        <w:rPr>
          <w:rFonts w:ascii="Aptos" w:hAnsi="Aptos"/>
          <w:spacing w:val="-3"/>
          <w:sz w:val="20"/>
          <w:szCs w:val="20"/>
        </w:rPr>
        <w:t xml:space="preserve"> </w:t>
      </w:r>
      <w:r w:rsidR="00CA4D06" w:rsidRPr="00637F65">
        <w:rPr>
          <w:rFonts w:ascii="Aptos" w:hAnsi="Aptos"/>
          <w:sz w:val="20"/>
          <w:szCs w:val="20"/>
        </w:rPr>
        <w:t>IL</w:t>
      </w:r>
      <w:r w:rsidR="00CA4D06" w:rsidRPr="00637F65">
        <w:rPr>
          <w:rFonts w:ascii="Aptos" w:hAnsi="Aptos"/>
          <w:spacing w:val="-2"/>
          <w:sz w:val="20"/>
          <w:szCs w:val="20"/>
        </w:rPr>
        <w:t xml:space="preserve"> </w:t>
      </w:r>
      <w:r w:rsidR="00CA4D06" w:rsidRPr="00637F65">
        <w:rPr>
          <w:rFonts w:ascii="Aptos" w:hAnsi="Aptos"/>
          <w:sz w:val="20"/>
          <w:szCs w:val="20"/>
        </w:rPr>
        <w:t>SOGGETTO</w:t>
      </w:r>
      <w:r w:rsidR="00CA4D06" w:rsidRPr="00637F65">
        <w:rPr>
          <w:rFonts w:ascii="Aptos" w:hAnsi="Aptos"/>
          <w:spacing w:val="-1"/>
          <w:sz w:val="20"/>
          <w:szCs w:val="20"/>
        </w:rPr>
        <w:t xml:space="preserve"> </w:t>
      </w:r>
      <w:r w:rsidR="00CA4D06" w:rsidRPr="00637F65">
        <w:rPr>
          <w:rFonts w:ascii="Aptos" w:hAnsi="Aptos"/>
          <w:spacing w:val="-2"/>
          <w:sz w:val="20"/>
          <w:szCs w:val="20"/>
        </w:rPr>
        <w:t>ATTUATORE</w:t>
      </w:r>
    </w:p>
    <w:sectPr w:rsidR="000338F8" w:rsidRPr="00637F65" w:rsidSect="005173AE">
      <w:footerReference w:type="default" r:id="rId7"/>
      <w:headerReference w:type="first" r:id="rId8"/>
      <w:pgSz w:w="11910" w:h="16840"/>
      <w:pgMar w:top="1360" w:right="425"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F0070" w14:textId="77777777" w:rsidR="00B018EF" w:rsidRDefault="00B018EF" w:rsidP="00B018EF">
      <w:r>
        <w:separator/>
      </w:r>
    </w:p>
  </w:endnote>
  <w:endnote w:type="continuationSeparator" w:id="0">
    <w:p w14:paraId="578515A8" w14:textId="77777777" w:rsidR="00B018EF" w:rsidRDefault="00B018EF" w:rsidP="00B0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995154"/>
      <w:docPartObj>
        <w:docPartGallery w:val="Page Numbers (Bottom of Page)"/>
        <w:docPartUnique/>
      </w:docPartObj>
    </w:sdtPr>
    <w:sdtEndPr/>
    <w:sdtContent>
      <w:p w14:paraId="35A3AB83" w14:textId="140C004C" w:rsidR="00B018EF" w:rsidRDefault="00B018EF" w:rsidP="00CE7705">
        <w:pPr>
          <w:pStyle w:val="Pidipagina"/>
          <w:ind w:right="712"/>
          <w:jc w:val="right"/>
        </w:pPr>
        <w:r>
          <w:fldChar w:fldCharType="begin"/>
        </w:r>
        <w:r>
          <w:instrText>PAGE   \* MERGEFORMAT</w:instrText>
        </w:r>
        <w:r>
          <w:fldChar w:fldCharType="separate"/>
        </w:r>
        <w:r>
          <w:t>2</w:t>
        </w:r>
        <w:r>
          <w:fldChar w:fldCharType="end"/>
        </w:r>
      </w:p>
    </w:sdtContent>
  </w:sdt>
  <w:p w14:paraId="1B46B13D" w14:textId="77777777" w:rsidR="00B018EF" w:rsidRDefault="00B018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E06D9" w14:textId="77777777" w:rsidR="00B018EF" w:rsidRDefault="00B018EF" w:rsidP="00B018EF">
      <w:r>
        <w:separator/>
      </w:r>
    </w:p>
  </w:footnote>
  <w:footnote w:type="continuationSeparator" w:id="0">
    <w:p w14:paraId="3B8328B6" w14:textId="77777777" w:rsidR="00B018EF" w:rsidRDefault="00B018EF" w:rsidP="00B0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D76C5" w14:textId="77777777" w:rsidR="005173AE" w:rsidRPr="00637F65" w:rsidRDefault="005173AE" w:rsidP="005173AE">
    <w:pPr>
      <w:pStyle w:val="NormaleWeb"/>
      <w:spacing w:line="276" w:lineRule="auto"/>
      <w:jc w:val="both"/>
      <w:rPr>
        <w:rStyle w:val="Enfasigrassetto"/>
        <w:rFonts w:ascii="Aptos" w:eastAsiaTheme="majorEastAsia" w:hAnsi="Aptos"/>
        <w:sz w:val="20"/>
        <w:szCs w:val="20"/>
      </w:rPr>
    </w:pPr>
    <w:r w:rsidRPr="00637F65">
      <w:rPr>
        <w:rFonts w:ascii="Aptos" w:hAnsi="Aptos"/>
        <w:noProof/>
        <w:sz w:val="20"/>
        <w:szCs w:val="20"/>
      </w:rPr>
      <w:drawing>
        <wp:anchor distT="0" distB="0" distL="114300" distR="114300" simplePos="0" relativeHeight="251660288" behindDoc="0" locked="0" layoutInCell="1" allowOverlap="1" wp14:anchorId="1BB258D5" wp14:editId="2406A11F">
          <wp:simplePos x="0" y="0"/>
          <wp:positionH relativeFrom="column">
            <wp:posOffset>1793240</wp:posOffset>
          </wp:positionH>
          <wp:positionV relativeFrom="paragraph">
            <wp:posOffset>384175</wp:posOffset>
          </wp:positionV>
          <wp:extent cx="4737100" cy="586740"/>
          <wp:effectExtent l="0" t="0" r="6350" b="3810"/>
          <wp:wrapSquare wrapText="bothSides"/>
          <wp:docPr id="253268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7100" cy="586740"/>
                  </a:xfrm>
                  <a:prstGeom prst="rect">
                    <a:avLst/>
                  </a:prstGeom>
                  <a:noFill/>
                </pic:spPr>
              </pic:pic>
            </a:graphicData>
          </a:graphic>
          <wp14:sizeRelV relativeFrom="margin">
            <wp14:pctHeight>0</wp14:pctHeight>
          </wp14:sizeRelV>
        </wp:anchor>
      </w:drawing>
    </w:r>
    <w:r w:rsidRPr="00637F65">
      <w:rPr>
        <w:rStyle w:val="Enfasigrassetto"/>
        <w:rFonts w:ascii="Aptos" w:eastAsiaTheme="majorEastAsia" w:hAnsi="Aptos"/>
        <w:noProof/>
        <w:sz w:val="20"/>
        <w:szCs w:val="20"/>
      </w:rPr>
      <w:drawing>
        <wp:anchor distT="0" distB="0" distL="114300" distR="114300" simplePos="0" relativeHeight="251659264" behindDoc="1" locked="0" layoutInCell="1" allowOverlap="1" wp14:anchorId="2D5FEF84" wp14:editId="547458D8">
          <wp:simplePos x="0" y="0"/>
          <wp:positionH relativeFrom="column">
            <wp:posOffset>171954</wp:posOffset>
          </wp:positionH>
          <wp:positionV relativeFrom="paragraph">
            <wp:posOffset>61019</wp:posOffset>
          </wp:positionV>
          <wp:extent cx="1536065" cy="1030605"/>
          <wp:effectExtent l="0" t="0" r="6985" b="0"/>
          <wp:wrapSquare wrapText="bothSides"/>
          <wp:docPr id="88147146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065" cy="1030605"/>
                  </a:xfrm>
                  <a:prstGeom prst="rect">
                    <a:avLst/>
                  </a:prstGeom>
                  <a:noFill/>
                </pic:spPr>
              </pic:pic>
            </a:graphicData>
          </a:graphic>
        </wp:anchor>
      </w:drawing>
    </w:r>
  </w:p>
  <w:p w14:paraId="038B6F53" w14:textId="77777777" w:rsidR="005173AE" w:rsidRDefault="005173A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5135"/>
    <w:multiLevelType w:val="hybridMultilevel"/>
    <w:tmpl w:val="357C5EF4"/>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 w15:restartNumberingAfterBreak="0">
    <w:nsid w:val="0D326F01"/>
    <w:multiLevelType w:val="hybridMultilevel"/>
    <w:tmpl w:val="9CBEC80A"/>
    <w:lvl w:ilvl="0" w:tplc="B978AF74">
      <w:start w:val="1"/>
      <w:numFmt w:val="decimal"/>
      <w:lvlText w:val="%1."/>
      <w:lvlJc w:val="left"/>
      <w:pPr>
        <w:ind w:left="140" w:hanging="305"/>
        <w:jc w:val="left"/>
      </w:pPr>
      <w:rPr>
        <w:rFonts w:ascii="Calibri" w:eastAsia="Calibri" w:hAnsi="Calibri" w:cs="Calibri" w:hint="default"/>
        <w:b w:val="0"/>
        <w:bCs w:val="0"/>
        <w:i w:val="0"/>
        <w:iCs w:val="0"/>
        <w:spacing w:val="-1"/>
        <w:w w:val="100"/>
        <w:sz w:val="24"/>
        <w:szCs w:val="24"/>
        <w:lang w:val="it-IT" w:eastAsia="en-US" w:bidi="ar-SA"/>
      </w:rPr>
    </w:lvl>
    <w:lvl w:ilvl="1" w:tplc="9B8E244A">
      <w:numFmt w:val="bullet"/>
      <w:lvlText w:val="•"/>
      <w:lvlJc w:val="left"/>
      <w:pPr>
        <w:ind w:left="1174" w:hanging="305"/>
      </w:pPr>
      <w:rPr>
        <w:rFonts w:hint="default"/>
        <w:lang w:val="it-IT" w:eastAsia="en-US" w:bidi="ar-SA"/>
      </w:rPr>
    </w:lvl>
    <w:lvl w:ilvl="2" w:tplc="8FAAEDD2">
      <w:numFmt w:val="bullet"/>
      <w:lvlText w:val="•"/>
      <w:lvlJc w:val="left"/>
      <w:pPr>
        <w:ind w:left="2209" w:hanging="305"/>
      </w:pPr>
      <w:rPr>
        <w:rFonts w:hint="default"/>
        <w:lang w:val="it-IT" w:eastAsia="en-US" w:bidi="ar-SA"/>
      </w:rPr>
    </w:lvl>
    <w:lvl w:ilvl="3" w:tplc="4C12A764">
      <w:numFmt w:val="bullet"/>
      <w:lvlText w:val="•"/>
      <w:lvlJc w:val="left"/>
      <w:pPr>
        <w:ind w:left="3244" w:hanging="305"/>
      </w:pPr>
      <w:rPr>
        <w:rFonts w:hint="default"/>
        <w:lang w:val="it-IT" w:eastAsia="en-US" w:bidi="ar-SA"/>
      </w:rPr>
    </w:lvl>
    <w:lvl w:ilvl="4" w:tplc="5A4A5198">
      <w:numFmt w:val="bullet"/>
      <w:lvlText w:val="•"/>
      <w:lvlJc w:val="left"/>
      <w:pPr>
        <w:ind w:left="4279" w:hanging="305"/>
      </w:pPr>
      <w:rPr>
        <w:rFonts w:hint="default"/>
        <w:lang w:val="it-IT" w:eastAsia="en-US" w:bidi="ar-SA"/>
      </w:rPr>
    </w:lvl>
    <w:lvl w:ilvl="5" w:tplc="B8BEF460">
      <w:numFmt w:val="bullet"/>
      <w:lvlText w:val="•"/>
      <w:lvlJc w:val="left"/>
      <w:pPr>
        <w:ind w:left="5314" w:hanging="305"/>
      </w:pPr>
      <w:rPr>
        <w:rFonts w:hint="default"/>
        <w:lang w:val="it-IT" w:eastAsia="en-US" w:bidi="ar-SA"/>
      </w:rPr>
    </w:lvl>
    <w:lvl w:ilvl="6" w:tplc="AF386504">
      <w:numFmt w:val="bullet"/>
      <w:lvlText w:val="•"/>
      <w:lvlJc w:val="left"/>
      <w:pPr>
        <w:ind w:left="6349" w:hanging="305"/>
      </w:pPr>
      <w:rPr>
        <w:rFonts w:hint="default"/>
        <w:lang w:val="it-IT" w:eastAsia="en-US" w:bidi="ar-SA"/>
      </w:rPr>
    </w:lvl>
    <w:lvl w:ilvl="7" w:tplc="BAC46492">
      <w:numFmt w:val="bullet"/>
      <w:lvlText w:val="•"/>
      <w:lvlJc w:val="left"/>
      <w:pPr>
        <w:ind w:left="7384" w:hanging="305"/>
      </w:pPr>
      <w:rPr>
        <w:rFonts w:hint="default"/>
        <w:lang w:val="it-IT" w:eastAsia="en-US" w:bidi="ar-SA"/>
      </w:rPr>
    </w:lvl>
    <w:lvl w:ilvl="8" w:tplc="B570079C">
      <w:numFmt w:val="bullet"/>
      <w:lvlText w:val="•"/>
      <w:lvlJc w:val="left"/>
      <w:pPr>
        <w:ind w:left="8419" w:hanging="305"/>
      </w:pPr>
      <w:rPr>
        <w:rFonts w:hint="default"/>
        <w:lang w:val="it-IT" w:eastAsia="en-US" w:bidi="ar-SA"/>
      </w:rPr>
    </w:lvl>
  </w:abstractNum>
  <w:abstractNum w:abstractNumId="2" w15:restartNumberingAfterBreak="0">
    <w:nsid w:val="0F9B556E"/>
    <w:multiLevelType w:val="hybridMultilevel"/>
    <w:tmpl w:val="34A4050E"/>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3" w15:restartNumberingAfterBreak="0">
    <w:nsid w:val="19080943"/>
    <w:multiLevelType w:val="hybridMultilevel"/>
    <w:tmpl w:val="0B528A76"/>
    <w:lvl w:ilvl="0" w:tplc="616E3C12">
      <w:start w:val="1"/>
      <w:numFmt w:val="decimal"/>
      <w:lvlText w:val="%1."/>
      <w:lvlJc w:val="left"/>
      <w:pPr>
        <w:ind w:left="140" w:hanging="250"/>
        <w:jc w:val="left"/>
      </w:pPr>
      <w:rPr>
        <w:rFonts w:ascii="Calibri" w:eastAsia="Calibri" w:hAnsi="Calibri" w:cs="Calibri" w:hint="default"/>
        <w:b w:val="0"/>
        <w:bCs w:val="0"/>
        <w:i w:val="0"/>
        <w:iCs w:val="0"/>
        <w:spacing w:val="-1"/>
        <w:w w:val="100"/>
        <w:sz w:val="24"/>
        <w:szCs w:val="24"/>
        <w:lang w:val="it-IT" w:eastAsia="en-US" w:bidi="ar-SA"/>
      </w:rPr>
    </w:lvl>
    <w:lvl w:ilvl="1" w:tplc="CE02BB1E">
      <w:numFmt w:val="bullet"/>
      <w:lvlText w:val="•"/>
      <w:lvlJc w:val="left"/>
      <w:pPr>
        <w:ind w:left="1174" w:hanging="250"/>
      </w:pPr>
      <w:rPr>
        <w:rFonts w:hint="default"/>
        <w:lang w:val="it-IT" w:eastAsia="en-US" w:bidi="ar-SA"/>
      </w:rPr>
    </w:lvl>
    <w:lvl w:ilvl="2" w:tplc="1E5CF7CA">
      <w:numFmt w:val="bullet"/>
      <w:lvlText w:val="•"/>
      <w:lvlJc w:val="left"/>
      <w:pPr>
        <w:ind w:left="2209" w:hanging="250"/>
      </w:pPr>
      <w:rPr>
        <w:rFonts w:hint="default"/>
        <w:lang w:val="it-IT" w:eastAsia="en-US" w:bidi="ar-SA"/>
      </w:rPr>
    </w:lvl>
    <w:lvl w:ilvl="3" w:tplc="C9425D24">
      <w:numFmt w:val="bullet"/>
      <w:lvlText w:val="•"/>
      <w:lvlJc w:val="left"/>
      <w:pPr>
        <w:ind w:left="3244" w:hanging="250"/>
      </w:pPr>
      <w:rPr>
        <w:rFonts w:hint="default"/>
        <w:lang w:val="it-IT" w:eastAsia="en-US" w:bidi="ar-SA"/>
      </w:rPr>
    </w:lvl>
    <w:lvl w:ilvl="4" w:tplc="AC84D47A">
      <w:numFmt w:val="bullet"/>
      <w:lvlText w:val="•"/>
      <w:lvlJc w:val="left"/>
      <w:pPr>
        <w:ind w:left="4279" w:hanging="250"/>
      </w:pPr>
      <w:rPr>
        <w:rFonts w:hint="default"/>
        <w:lang w:val="it-IT" w:eastAsia="en-US" w:bidi="ar-SA"/>
      </w:rPr>
    </w:lvl>
    <w:lvl w:ilvl="5" w:tplc="05D877B8">
      <w:numFmt w:val="bullet"/>
      <w:lvlText w:val="•"/>
      <w:lvlJc w:val="left"/>
      <w:pPr>
        <w:ind w:left="5314" w:hanging="250"/>
      </w:pPr>
      <w:rPr>
        <w:rFonts w:hint="default"/>
        <w:lang w:val="it-IT" w:eastAsia="en-US" w:bidi="ar-SA"/>
      </w:rPr>
    </w:lvl>
    <w:lvl w:ilvl="6" w:tplc="6E4CC7F6">
      <w:numFmt w:val="bullet"/>
      <w:lvlText w:val="•"/>
      <w:lvlJc w:val="left"/>
      <w:pPr>
        <w:ind w:left="6349" w:hanging="250"/>
      </w:pPr>
      <w:rPr>
        <w:rFonts w:hint="default"/>
        <w:lang w:val="it-IT" w:eastAsia="en-US" w:bidi="ar-SA"/>
      </w:rPr>
    </w:lvl>
    <w:lvl w:ilvl="7" w:tplc="B1F0C2B2">
      <w:numFmt w:val="bullet"/>
      <w:lvlText w:val="•"/>
      <w:lvlJc w:val="left"/>
      <w:pPr>
        <w:ind w:left="7384" w:hanging="250"/>
      </w:pPr>
      <w:rPr>
        <w:rFonts w:hint="default"/>
        <w:lang w:val="it-IT" w:eastAsia="en-US" w:bidi="ar-SA"/>
      </w:rPr>
    </w:lvl>
    <w:lvl w:ilvl="8" w:tplc="A5A4336A">
      <w:numFmt w:val="bullet"/>
      <w:lvlText w:val="•"/>
      <w:lvlJc w:val="left"/>
      <w:pPr>
        <w:ind w:left="8419" w:hanging="250"/>
      </w:pPr>
      <w:rPr>
        <w:rFonts w:hint="default"/>
        <w:lang w:val="it-IT" w:eastAsia="en-US" w:bidi="ar-SA"/>
      </w:rPr>
    </w:lvl>
  </w:abstractNum>
  <w:abstractNum w:abstractNumId="4" w15:restartNumberingAfterBreak="0">
    <w:nsid w:val="20272D3A"/>
    <w:multiLevelType w:val="hybridMultilevel"/>
    <w:tmpl w:val="1F764A98"/>
    <w:lvl w:ilvl="0" w:tplc="0410000F">
      <w:start w:val="1"/>
      <w:numFmt w:val="decimal"/>
      <w:lvlText w:val="%1."/>
      <w:lvlJc w:val="left"/>
      <w:pPr>
        <w:ind w:left="140" w:hanging="305"/>
        <w:jc w:val="left"/>
      </w:pPr>
      <w:rPr>
        <w:rFonts w:hint="default"/>
        <w:b w:val="0"/>
        <w:bCs w:val="0"/>
        <w:i w:val="0"/>
        <w:iCs w:val="0"/>
        <w:spacing w:val="-1"/>
        <w:w w:val="100"/>
        <w:sz w:val="24"/>
        <w:szCs w:val="24"/>
        <w:lang w:val="it-IT" w:eastAsia="en-US" w:bidi="ar-SA"/>
      </w:rPr>
    </w:lvl>
    <w:lvl w:ilvl="1" w:tplc="FFFFFFFF">
      <w:numFmt w:val="bullet"/>
      <w:lvlText w:val="•"/>
      <w:lvlJc w:val="left"/>
      <w:pPr>
        <w:ind w:left="1174" w:hanging="305"/>
      </w:pPr>
      <w:rPr>
        <w:rFonts w:hint="default"/>
        <w:lang w:val="it-IT" w:eastAsia="en-US" w:bidi="ar-SA"/>
      </w:rPr>
    </w:lvl>
    <w:lvl w:ilvl="2" w:tplc="FFFFFFFF">
      <w:numFmt w:val="bullet"/>
      <w:lvlText w:val="•"/>
      <w:lvlJc w:val="left"/>
      <w:pPr>
        <w:ind w:left="2209" w:hanging="305"/>
      </w:pPr>
      <w:rPr>
        <w:rFonts w:hint="default"/>
        <w:lang w:val="it-IT" w:eastAsia="en-US" w:bidi="ar-SA"/>
      </w:rPr>
    </w:lvl>
    <w:lvl w:ilvl="3" w:tplc="FFFFFFFF">
      <w:numFmt w:val="bullet"/>
      <w:lvlText w:val="•"/>
      <w:lvlJc w:val="left"/>
      <w:pPr>
        <w:ind w:left="3244" w:hanging="305"/>
      </w:pPr>
      <w:rPr>
        <w:rFonts w:hint="default"/>
        <w:lang w:val="it-IT" w:eastAsia="en-US" w:bidi="ar-SA"/>
      </w:rPr>
    </w:lvl>
    <w:lvl w:ilvl="4" w:tplc="FFFFFFFF">
      <w:numFmt w:val="bullet"/>
      <w:lvlText w:val="•"/>
      <w:lvlJc w:val="left"/>
      <w:pPr>
        <w:ind w:left="4279" w:hanging="305"/>
      </w:pPr>
      <w:rPr>
        <w:rFonts w:hint="default"/>
        <w:lang w:val="it-IT" w:eastAsia="en-US" w:bidi="ar-SA"/>
      </w:rPr>
    </w:lvl>
    <w:lvl w:ilvl="5" w:tplc="FFFFFFFF">
      <w:numFmt w:val="bullet"/>
      <w:lvlText w:val="•"/>
      <w:lvlJc w:val="left"/>
      <w:pPr>
        <w:ind w:left="5314" w:hanging="305"/>
      </w:pPr>
      <w:rPr>
        <w:rFonts w:hint="default"/>
        <w:lang w:val="it-IT" w:eastAsia="en-US" w:bidi="ar-SA"/>
      </w:rPr>
    </w:lvl>
    <w:lvl w:ilvl="6" w:tplc="FFFFFFFF">
      <w:numFmt w:val="bullet"/>
      <w:lvlText w:val="•"/>
      <w:lvlJc w:val="left"/>
      <w:pPr>
        <w:ind w:left="6349" w:hanging="305"/>
      </w:pPr>
      <w:rPr>
        <w:rFonts w:hint="default"/>
        <w:lang w:val="it-IT" w:eastAsia="en-US" w:bidi="ar-SA"/>
      </w:rPr>
    </w:lvl>
    <w:lvl w:ilvl="7" w:tplc="FFFFFFFF">
      <w:numFmt w:val="bullet"/>
      <w:lvlText w:val="•"/>
      <w:lvlJc w:val="left"/>
      <w:pPr>
        <w:ind w:left="7384" w:hanging="305"/>
      </w:pPr>
      <w:rPr>
        <w:rFonts w:hint="default"/>
        <w:lang w:val="it-IT" w:eastAsia="en-US" w:bidi="ar-SA"/>
      </w:rPr>
    </w:lvl>
    <w:lvl w:ilvl="8" w:tplc="FFFFFFFF">
      <w:numFmt w:val="bullet"/>
      <w:lvlText w:val="•"/>
      <w:lvlJc w:val="left"/>
      <w:pPr>
        <w:ind w:left="8419" w:hanging="305"/>
      </w:pPr>
      <w:rPr>
        <w:rFonts w:hint="default"/>
        <w:lang w:val="it-IT" w:eastAsia="en-US" w:bidi="ar-SA"/>
      </w:rPr>
    </w:lvl>
  </w:abstractNum>
  <w:abstractNum w:abstractNumId="5" w15:restartNumberingAfterBreak="0">
    <w:nsid w:val="27D561C7"/>
    <w:multiLevelType w:val="hybridMultilevel"/>
    <w:tmpl w:val="965E3310"/>
    <w:lvl w:ilvl="0" w:tplc="613CB49C">
      <w:start w:val="1"/>
      <w:numFmt w:val="decimal"/>
      <w:lvlText w:val="%1."/>
      <w:lvlJc w:val="left"/>
      <w:pPr>
        <w:ind w:left="140" w:hanging="298"/>
        <w:jc w:val="left"/>
      </w:pPr>
      <w:rPr>
        <w:rFonts w:ascii="Calibri" w:eastAsia="Calibri" w:hAnsi="Calibri" w:cs="Calibri" w:hint="default"/>
        <w:b w:val="0"/>
        <w:bCs w:val="0"/>
        <w:i w:val="0"/>
        <w:iCs w:val="0"/>
        <w:spacing w:val="-1"/>
        <w:w w:val="100"/>
        <w:sz w:val="24"/>
        <w:szCs w:val="24"/>
        <w:lang w:val="it-IT" w:eastAsia="en-US" w:bidi="ar-SA"/>
      </w:rPr>
    </w:lvl>
    <w:lvl w:ilvl="1" w:tplc="7398164A">
      <w:numFmt w:val="bullet"/>
      <w:lvlText w:val="•"/>
      <w:lvlJc w:val="left"/>
      <w:pPr>
        <w:ind w:left="1174" w:hanging="298"/>
      </w:pPr>
      <w:rPr>
        <w:rFonts w:hint="default"/>
        <w:lang w:val="it-IT" w:eastAsia="en-US" w:bidi="ar-SA"/>
      </w:rPr>
    </w:lvl>
    <w:lvl w:ilvl="2" w:tplc="849E3B1C">
      <w:numFmt w:val="bullet"/>
      <w:lvlText w:val="•"/>
      <w:lvlJc w:val="left"/>
      <w:pPr>
        <w:ind w:left="2209" w:hanging="298"/>
      </w:pPr>
      <w:rPr>
        <w:rFonts w:hint="default"/>
        <w:lang w:val="it-IT" w:eastAsia="en-US" w:bidi="ar-SA"/>
      </w:rPr>
    </w:lvl>
    <w:lvl w:ilvl="3" w:tplc="20827006">
      <w:numFmt w:val="bullet"/>
      <w:lvlText w:val="•"/>
      <w:lvlJc w:val="left"/>
      <w:pPr>
        <w:ind w:left="3244" w:hanging="298"/>
      </w:pPr>
      <w:rPr>
        <w:rFonts w:hint="default"/>
        <w:lang w:val="it-IT" w:eastAsia="en-US" w:bidi="ar-SA"/>
      </w:rPr>
    </w:lvl>
    <w:lvl w:ilvl="4" w:tplc="EE34C6B4">
      <w:numFmt w:val="bullet"/>
      <w:lvlText w:val="•"/>
      <w:lvlJc w:val="left"/>
      <w:pPr>
        <w:ind w:left="4279" w:hanging="298"/>
      </w:pPr>
      <w:rPr>
        <w:rFonts w:hint="default"/>
        <w:lang w:val="it-IT" w:eastAsia="en-US" w:bidi="ar-SA"/>
      </w:rPr>
    </w:lvl>
    <w:lvl w:ilvl="5" w:tplc="8110E5AA">
      <w:numFmt w:val="bullet"/>
      <w:lvlText w:val="•"/>
      <w:lvlJc w:val="left"/>
      <w:pPr>
        <w:ind w:left="5314" w:hanging="298"/>
      </w:pPr>
      <w:rPr>
        <w:rFonts w:hint="default"/>
        <w:lang w:val="it-IT" w:eastAsia="en-US" w:bidi="ar-SA"/>
      </w:rPr>
    </w:lvl>
    <w:lvl w:ilvl="6" w:tplc="6F405482">
      <w:numFmt w:val="bullet"/>
      <w:lvlText w:val="•"/>
      <w:lvlJc w:val="left"/>
      <w:pPr>
        <w:ind w:left="6349" w:hanging="298"/>
      </w:pPr>
      <w:rPr>
        <w:rFonts w:hint="default"/>
        <w:lang w:val="it-IT" w:eastAsia="en-US" w:bidi="ar-SA"/>
      </w:rPr>
    </w:lvl>
    <w:lvl w:ilvl="7" w:tplc="6AF601C2">
      <w:numFmt w:val="bullet"/>
      <w:lvlText w:val="•"/>
      <w:lvlJc w:val="left"/>
      <w:pPr>
        <w:ind w:left="7384" w:hanging="298"/>
      </w:pPr>
      <w:rPr>
        <w:rFonts w:hint="default"/>
        <w:lang w:val="it-IT" w:eastAsia="en-US" w:bidi="ar-SA"/>
      </w:rPr>
    </w:lvl>
    <w:lvl w:ilvl="8" w:tplc="D3249404">
      <w:numFmt w:val="bullet"/>
      <w:lvlText w:val="•"/>
      <w:lvlJc w:val="left"/>
      <w:pPr>
        <w:ind w:left="8419" w:hanging="298"/>
      </w:pPr>
      <w:rPr>
        <w:rFonts w:hint="default"/>
        <w:lang w:val="it-IT" w:eastAsia="en-US" w:bidi="ar-SA"/>
      </w:rPr>
    </w:lvl>
  </w:abstractNum>
  <w:abstractNum w:abstractNumId="6" w15:restartNumberingAfterBreak="0">
    <w:nsid w:val="2987622A"/>
    <w:multiLevelType w:val="hybridMultilevel"/>
    <w:tmpl w:val="7AA0DDC6"/>
    <w:lvl w:ilvl="0" w:tplc="A19ED7DC">
      <w:numFmt w:val="bullet"/>
      <w:lvlText w:val="-"/>
      <w:lvlJc w:val="left"/>
      <w:pPr>
        <w:ind w:left="140" w:hanging="305"/>
        <w:jc w:val="left"/>
      </w:pPr>
      <w:rPr>
        <w:rFonts w:ascii="Times New Roman" w:eastAsia="Times New Roman" w:hAnsi="Times New Roman" w:cs="Times New Roman" w:hint="default"/>
        <w:b w:val="0"/>
        <w:bCs w:val="0"/>
        <w:i w:val="0"/>
        <w:iCs w:val="0"/>
        <w:spacing w:val="-1"/>
        <w:w w:val="99"/>
        <w:sz w:val="24"/>
        <w:szCs w:val="24"/>
        <w:lang w:val="it-IT" w:eastAsia="en-US" w:bidi="ar-SA"/>
      </w:rPr>
    </w:lvl>
    <w:lvl w:ilvl="1" w:tplc="FFFFFFFF">
      <w:numFmt w:val="bullet"/>
      <w:lvlText w:val="•"/>
      <w:lvlJc w:val="left"/>
      <w:pPr>
        <w:ind w:left="1174" w:hanging="305"/>
      </w:pPr>
      <w:rPr>
        <w:rFonts w:hint="default"/>
        <w:lang w:val="it-IT" w:eastAsia="en-US" w:bidi="ar-SA"/>
      </w:rPr>
    </w:lvl>
    <w:lvl w:ilvl="2" w:tplc="FFFFFFFF">
      <w:numFmt w:val="bullet"/>
      <w:lvlText w:val="•"/>
      <w:lvlJc w:val="left"/>
      <w:pPr>
        <w:ind w:left="2209" w:hanging="305"/>
      </w:pPr>
      <w:rPr>
        <w:rFonts w:hint="default"/>
        <w:lang w:val="it-IT" w:eastAsia="en-US" w:bidi="ar-SA"/>
      </w:rPr>
    </w:lvl>
    <w:lvl w:ilvl="3" w:tplc="FFFFFFFF">
      <w:numFmt w:val="bullet"/>
      <w:lvlText w:val="•"/>
      <w:lvlJc w:val="left"/>
      <w:pPr>
        <w:ind w:left="3244" w:hanging="305"/>
      </w:pPr>
      <w:rPr>
        <w:rFonts w:hint="default"/>
        <w:lang w:val="it-IT" w:eastAsia="en-US" w:bidi="ar-SA"/>
      </w:rPr>
    </w:lvl>
    <w:lvl w:ilvl="4" w:tplc="FFFFFFFF">
      <w:numFmt w:val="bullet"/>
      <w:lvlText w:val="•"/>
      <w:lvlJc w:val="left"/>
      <w:pPr>
        <w:ind w:left="4279" w:hanging="305"/>
      </w:pPr>
      <w:rPr>
        <w:rFonts w:hint="default"/>
        <w:lang w:val="it-IT" w:eastAsia="en-US" w:bidi="ar-SA"/>
      </w:rPr>
    </w:lvl>
    <w:lvl w:ilvl="5" w:tplc="FFFFFFFF">
      <w:numFmt w:val="bullet"/>
      <w:lvlText w:val="•"/>
      <w:lvlJc w:val="left"/>
      <w:pPr>
        <w:ind w:left="5314" w:hanging="305"/>
      </w:pPr>
      <w:rPr>
        <w:rFonts w:hint="default"/>
        <w:lang w:val="it-IT" w:eastAsia="en-US" w:bidi="ar-SA"/>
      </w:rPr>
    </w:lvl>
    <w:lvl w:ilvl="6" w:tplc="FFFFFFFF">
      <w:numFmt w:val="bullet"/>
      <w:lvlText w:val="•"/>
      <w:lvlJc w:val="left"/>
      <w:pPr>
        <w:ind w:left="6349" w:hanging="305"/>
      </w:pPr>
      <w:rPr>
        <w:rFonts w:hint="default"/>
        <w:lang w:val="it-IT" w:eastAsia="en-US" w:bidi="ar-SA"/>
      </w:rPr>
    </w:lvl>
    <w:lvl w:ilvl="7" w:tplc="FFFFFFFF">
      <w:numFmt w:val="bullet"/>
      <w:lvlText w:val="•"/>
      <w:lvlJc w:val="left"/>
      <w:pPr>
        <w:ind w:left="7384" w:hanging="305"/>
      </w:pPr>
      <w:rPr>
        <w:rFonts w:hint="default"/>
        <w:lang w:val="it-IT" w:eastAsia="en-US" w:bidi="ar-SA"/>
      </w:rPr>
    </w:lvl>
    <w:lvl w:ilvl="8" w:tplc="FFFFFFFF">
      <w:numFmt w:val="bullet"/>
      <w:lvlText w:val="•"/>
      <w:lvlJc w:val="left"/>
      <w:pPr>
        <w:ind w:left="8419" w:hanging="305"/>
      </w:pPr>
      <w:rPr>
        <w:rFonts w:hint="default"/>
        <w:lang w:val="it-IT" w:eastAsia="en-US" w:bidi="ar-SA"/>
      </w:rPr>
    </w:lvl>
  </w:abstractNum>
  <w:abstractNum w:abstractNumId="7" w15:restartNumberingAfterBreak="0">
    <w:nsid w:val="2AE97707"/>
    <w:multiLevelType w:val="hybridMultilevel"/>
    <w:tmpl w:val="293C4714"/>
    <w:lvl w:ilvl="0" w:tplc="383CC542">
      <w:start w:val="1"/>
      <w:numFmt w:val="decimal"/>
      <w:lvlText w:val="%1."/>
      <w:lvlJc w:val="left"/>
      <w:pPr>
        <w:ind w:left="140" w:hanging="250"/>
        <w:jc w:val="left"/>
      </w:pPr>
      <w:rPr>
        <w:rFonts w:ascii="Calibri" w:eastAsia="Calibri" w:hAnsi="Calibri" w:cs="Calibri" w:hint="default"/>
        <w:b w:val="0"/>
        <w:bCs w:val="0"/>
        <w:i w:val="0"/>
        <w:iCs w:val="0"/>
        <w:spacing w:val="-1"/>
        <w:w w:val="100"/>
        <w:sz w:val="24"/>
        <w:szCs w:val="24"/>
        <w:lang w:val="it-IT" w:eastAsia="en-US" w:bidi="ar-SA"/>
      </w:rPr>
    </w:lvl>
    <w:lvl w:ilvl="1" w:tplc="FFD68052">
      <w:numFmt w:val="bullet"/>
      <w:lvlText w:val="•"/>
      <w:lvlJc w:val="left"/>
      <w:pPr>
        <w:ind w:left="1174" w:hanging="250"/>
      </w:pPr>
      <w:rPr>
        <w:rFonts w:hint="default"/>
        <w:lang w:val="it-IT" w:eastAsia="en-US" w:bidi="ar-SA"/>
      </w:rPr>
    </w:lvl>
    <w:lvl w:ilvl="2" w:tplc="509A8678">
      <w:numFmt w:val="bullet"/>
      <w:lvlText w:val="•"/>
      <w:lvlJc w:val="left"/>
      <w:pPr>
        <w:ind w:left="2209" w:hanging="250"/>
      </w:pPr>
      <w:rPr>
        <w:rFonts w:hint="default"/>
        <w:lang w:val="it-IT" w:eastAsia="en-US" w:bidi="ar-SA"/>
      </w:rPr>
    </w:lvl>
    <w:lvl w:ilvl="3" w:tplc="3488CD96">
      <w:numFmt w:val="bullet"/>
      <w:lvlText w:val="•"/>
      <w:lvlJc w:val="left"/>
      <w:pPr>
        <w:ind w:left="3244" w:hanging="250"/>
      </w:pPr>
      <w:rPr>
        <w:rFonts w:hint="default"/>
        <w:lang w:val="it-IT" w:eastAsia="en-US" w:bidi="ar-SA"/>
      </w:rPr>
    </w:lvl>
    <w:lvl w:ilvl="4" w:tplc="AAB80008">
      <w:numFmt w:val="bullet"/>
      <w:lvlText w:val="•"/>
      <w:lvlJc w:val="left"/>
      <w:pPr>
        <w:ind w:left="4279" w:hanging="250"/>
      </w:pPr>
      <w:rPr>
        <w:rFonts w:hint="default"/>
        <w:lang w:val="it-IT" w:eastAsia="en-US" w:bidi="ar-SA"/>
      </w:rPr>
    </w:lvl>
    <w:lvl w:ilvl="5" w:tplc="B40E1784">
      <w:numFmt w:val="bullet"/>
      <w:lvlText w:val="•"/>
      <w:lvlJc w:val="left"/>
      <w:pPr>
        <w:ind w:left="5314" w:hanging="250"/>
      </w:pPr>
      <w:rPr>
        <w:rFonts w:hint="default"/>
        <w:lang w:val="it-IT" w:eastAsia="en-US" w:bidi="ar-SA"/>
      </w:rPr>
    </w:lvl>
    <w:lvl w:ilvl="6" w:tplc="7B2E2CF6">
      <w:numFmt w:val="bullet"/>
      <w:lvlText w:val="•"/>
      <w:lvlJc w:val="left"/>
      <w:pPr>
        <w:ind w:left="6349" w:hanging="250"/>
      </w:pPr>
      <w:rPr>
        <w:rFonts w:hint="default"/>
        <w:lang w:val="it-IT" w:eastAsia="en-US" w:bidi="ar-SA"/>
      </w:rPr>
    </w:lvl>
    <w:lvl w:ilvl="7" w:tplc="516E80AC">
      <w:numFmt w:val="bullet"/>
      <w:lvlText w:val="•"/>
      <w:lvlJc w:val="left"/>
      <w:pPr>
        <w:ind w:left="7384" w:hanging="250"/>
      </w:pPr>
      <w:rPr>
        <w:rFonts w:hint="default"/>
        <w:lang w:val="it-IT" w:eastAsia="en-US" w:bidi="ar-SA"/>
      </w:rPr>
    </w:lvl>
    <w:lvl w:ilvl="8" w:tplc="D9AE8C40">
      <w:numFmt w:val="bullet"/>
      <w:lvlText w:val="•"/>
      <w:lvlJc w:val="left"/>
      <w:pPr>
        <w:ind w:left="8419" w:hanging="250"/>
      </w:pPr>
      <w:rPr>
        <w:rFonts w:hint="default"/>
        <w:lang w:val="it-IT" w:eastAsia="en-US" w:bidi="ar-SA"/>
      </w:rPr>
    </w:lvl>
  </w:abstractNum>
  <w:abstractNum w:abstractNumId="8" w15:restartNumberingAfterBreak="0">
    <w:nsid w:val="5842155C"/>
    <w:multiLevelType w:val="hybridMultilevel"/>
    <w:tmpl w:val="C8BEAFAE"/>
    <w:lvl w:ilvl="0" w:tplc="0410000F">
      <w:start w:val="1"/>
      <w:numFmt w:val="decimal"/>
      <w:lvlText w:val="%1."/>
      <w:lvlJc w:val="left"/>
      <w:pPr>
        <w:ind w:left="140" w:hanging="305"/>
        <w:jc w:val="left"/>
      </w:pPr>
      <w:rPr>
        <w:rFonts w:hint="default"/>
        <w:b w:val="0"/>
        <w:bCs w:val="0"/>
        <w:i w:val="0"/>
        <w:iCs w:val="0"/>
        <w:spacing w:val="-1"/>
        <w:w w:val="100"/>
        <w:sz w:val="24"/>
        <w:szCs w:val="24"/>
        <w:lang w:val="it-IT" w:eastAsia="en-US" w:bidi="ar-SA"/>
      </w:rPr>
    </w:lvl>
    <w:lvl w:ilvl="1" w:tplc="FFFFFFFF">
      <w:numFmt w:val="bullet"/>
      <w:lvlText w:val="•"/>
      <w:lvlJc w:val="left"/>
      <w:pPr>
        <w:ind w:left="1174" w:hanging="305"/>
      </w:pPr>
      <w:rPr>
        <w:rFonts w:hint="default"/>
        <w:lang w:val="it-IT" w:eastAsia="en-US" w:bidi="ar-SA"/>
      </w:rPr>
    </w:lvl>
    <w:lvl w:ilvl="2" w:tplc="FFFFFFFF">
      <w:numFmt w:val="bullet"/>
      <w:lvlText w:val="•"/>
      <w:lvlJc w:val="left"/>
      <w:pPr>
        <w:ind w:left="2209" w:hanging="305"/>
      </w:pPr>
      <w:rPr>
        <w:rFonts w:hint="default"/>
        <w:lang w:val="it-IT" w:eastAsia="en-US" w:bidi="ar-SA"/>
      </w:rPr>
    </w:lvl>
    <w:lvl w:ilvl="3" w:tplc="FFFFFFFF">
      <w:numFmt w:val="bullet"/>
      <w:lvlText w:val="•"/>
      <w:lvlJc w:val="left"/>
      <w:pPr>
        <w:ind w:left="3244" w:hanging="305"/>
      </w:pPr>
      <w:rPr>
        <w:rFonts w:hint="default"/>
        <w:lang w:val="it-IT" w:eastAsia="en-US" w:bidi="ar-SA"/>
      </w:rPr>
    </w:lvl>
    <w:lvl w:ilvl="4" w:tplc="FFFFFFFF">
      <w:numFmt w:val="bullet"/>
      <w:lvlText w:val="•"/>
      <w:lvlJc w:val="left"/>
      <w:pPr>
        <w:ind w:left="4279" w:hanging="305"/>
      </w:pPr>
      <w:rPr>
        <w:rFonts w:hint="default"/>
        <w:lang w:val="it-IT" w:eastAsia="en-US" w:bidi="ar-SA"/>
      </w:rPr>
    </w:lvl>
    <w:lvl w:ilvl="5" w:tplc="FFFFFFFF">
      <w:numFmt w:val="bullet"/>
      <w:lvlText w:val="•"/>
      <w:lvlJc w:val="left"/>
      <w:pPr>
        <w:ind w:left="5314" w:hanging="305"/>
      </w:pPr>
      <w:rPr>
        <w:rFonts w:hint="default"/>
        <w:lang w:val="it-IT" w:eastAsia="en-US" w:bidi="ar-SA"/>
      </w:rPr>
    </w:lvl>
    <w:lvl w:ilvl="6" w:tplc="FFFFFFFF">
      <w:numFmt w:val="bullet"/>
      <w:lvlText w:val="•"/>
      <w:lvlJc w:val="left"/>
      <w:pPr>
        <w:ind w:left="6349" w:hanging="305"/>
      </w:pPr>
      <w:rPr>
        <w:rFonts w:hint="default"/>
        <w:lang w:val="it-IT" w:eastAsia="en-US" w:bidi="ar-SA"/>
      </w:rPr>
    </w:lvl>
    <w:lvl w:ilvl="7" w:tplc="FFFFFFFF">
      <w:numFmt w:val="bullet"/>
      <w:lvlText w:val="•"/>
      <w:lvlJc w:val="left"/>
      <w:pPr>
        <w:ind w:left="7384" w:hanging="305"/>
      </w:pPr>
      <w:rPr>
        <w:rFonts w:hint="default"/>
        <w:lang w:val="it-IT" w:eastAsia="en-US" w:bidi="ar-SA"/>
      </w:rPr>
    </w:lvl>
    <w:lvl w:ilvl="8" w:tplc="FFFFFFFF">
      <w:numFmt w:val="bullet"/>
      <w:lvlText w:val="•"/>
      <w:lvlJc w:val="left"/>
      <w:pPr>
        <w:ind w:left="8419" w:hanging="305"/>
      </w:pPr>
      <w:rPr>
        <w:rFonts w:hint="default"/>
        <w:lang w:val="it-IT" w:eastAsia="en-US" w:bidi="ar-SA"/>
      </w:rPr>
    </w:lvl>
  </w:abstractNum>
  <w:abstractNum w:abstractNumId="9" w15:restartNumberingAfterBreak="0">
    <w:nsid w:val="6E0D2544"/>
    <w:multiLevelType w:val="hybridMultilevel"/>
    <w:tmpl w:val="D51C0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3F8302D"/>
    <w:multiLevelType w:val="hybridMultilevel"/>
    <w:tmpl w:val="CD8A9D60"/>
    <w:lvl w:ilvl="0" w:tplc="0E3C6720">
      <w:start w:val="1"/>
      <w:numFmt w:val="decimal"/>
      <w:lvlText w:val="%1."/>
      <w:lvlJc w:val="left"/>
      <w:pPr>
        <w:ind w:left="140" w:hanging="365"/>
        <w:jc w:val="left"/>
      </w:pPr>
      <w:rPr>
        <w:rFonts w:ascii="Calibri" w:eastAsia="Calibri" w:hAnsi="Calibri" w:cs="Calibri" w:hint="default"/>
        <w:b w:val="0"/>
        <w:bCs w:val="0"/>
        <w:i w:val="0"/>
        <w:iCs w:val="0"/>
        <w:spacing w:val="-1"/>
        <w:w w:val="100"/>
        <w:sz w:val="24"/>
        <w:szCs w:val="24"/>
        <w:lang w:val="it-IT" w:eastAsia="en-US" w:bidi="ar-SA"/>
      </w:rPr>
    </w:lvl>
    <w:lvl w:ilvl="1" w:tplc="99DAC4DE">
      <w:numFmt w:val="bullet"/>
      <w:lvlText w:val="•"/>
      <w:lvlJc w:val="left"/>
      <w:pPr>
        <w:ind w:left="1174" w:hanging="365"/>
      </w:pPr>
      <w:rPr>
        <w:rFonts w:hint="default"/>
        <w:lang w:val="it-IT" w:eastAsia="en-US" w:bidi="ar-SA"/>
      </w:rPr>
    </w:lvl>
    <w:lvl w:ilvl="2" w:tplc="FB2ECAF6">
      <w:numFmt w:val="bullet"/>
      <w:lvlText w:val="•"/>
      <w:lvlJc w:val="left"/>
      <w:pPr>
        <w:ind w:left="2209" w:hanging="365"/>
      </w:pPr>
      <w:rPr>
        <w:rFonts w:hint="default"/>
        <w:lang w:val="it-IT" w:eastAsia="en-US" w:bidi="ar-SA"/>
      </w:rPr>
    </w:lvl>
    <w:lvl w:ilvl="3" w:tplc="EC04F65E">
      <w:numFmt w:val="bullet"/>
      <w:lvlText w:val="•"/>
      <w:lvlJc w:val="left"/>
      <w:pPr>
        <w:ind w:left="3244" w:hanging="365"/>
      </w:pPr>
      <w:rPr>
        <w:rFonts w:hint="default"/>
        <w:lang w:val="it-IT" w:eastAsia="en-US" w:bidi="ar-SA"/>
      </w:rPr>
    </w:lvl>
    <w:lvl w:ilvl="4" w:tplc="4062767E">
      <w:numFmt w:val="bullet"/>
      <w:lvlText w:val="•"/>
      <w:lvlJc w:val="left"/>
      <w:pPr>
        <w:ind w:left="4279" w:hanging="365"/>
      </w:pPr>
      <w:rPr>
        <w:rFonts w:hint="default"/>
        <w:lang w:val="it-IT" w:eastAsia="en-US" w:bidi="ar-SA"/>
      </w:rPr>
    </w:lvl>
    <w:lvl w:ilvl="5" w:tplc="369A1916">
      <w:numFmt w:val="bullet"/>
      <w:lvlText w:val="•"/>
      <w:lvlJc w:val="left"/>
      <w:pPr>
        <w:ind w:left="5314" w:hanging="365"/>
      </w:pPr>
      <w:rPr>
        <w:rFonts w:hint="default"/>
        <w:lang w:val="it-IT" w:eastAsia="en-US" w:bidi="ar-SA"/>
      </w:rPr>
    </w:lvl>
    <w:lvl w:ilvl="6" w:tplc="AB4E458A">
      <w:numFmt w:val="bullet"/>
      <w:lvlText w:val="•"/>
      <w:lvlJc w:val="left"/>
      <w:pPr>
        <w:ind w:left="6349" w:hanging="365"/>
      </w:pPr>
      <w:rPr>
        <w:rFonts w:hint="default"/>
        <w:lang w:val="it-IT" w:eastAsia="en-US" w:bidi="ar-SA"/>
      </w:rPr>
    </w:lvl>
    <w:lvl w:ilvl="7" w:tplc="139CAEB6">
      <w:numFmt w:val="bullet"/>
      <w:lvlText w:val="•"/>
      <w:lvlJc w:val="left"/>
      <w:pPr>
        <w:ind w:left="7384" w:hanging="365"/>
      </w:pPr>
      <w:rPr>
        <w:rFonts w:hint="default"/>
        <w:lang w:val="it-IT" w:eastAsia="en-US" w:bidi="ar-SA"/>
      </w:rPr>
    </w:lvl>
    <w:lvl w:ilvl="8" w:tplc="FC68CF7E">
      <w:numFmt w:val="bullet"/>
      <w:lvlText w:val="•"/>
      <w:lvlJc w:val="left"/>
      <w:pPr>
        <w:ind w:left="8419" w:hanging="365"/>
      </w:pPr>
      <w:rPr>
        <w:rFonts w:hint="default"/>
        <w:lang w:val="it-IT" w:eastAsia="en-US" w:bidi="ar-SA"/>
      </w:rPr>
    </w:lvl>
  </w:abstractNum>
  <w:abstractNum w:abstractNumId="11" w15:restartNumberingAfterBreak="0">
    <w:nsid w:val="7C49580D"/>
    <w:multiLevelType w:val="hybridMultilevel"/>
    <w:tmpl w:val="6E5E862C"/>
    <w:lvl w:ilvl="0" w:tplc="C680D9A8">
      <w:start w:val="1"/>
      <w:numFmt w:val="decimal"/>
      <w:lvlText w:val="%1."/>
      <w:lvlJc w:val="left"/>
      <w:pPr>
        <w:ind w:left="140" w:hanging="343"/>
        <w:jc w:val="left"/>
      </w:pPr>
      <w:rPr>
        <w:rFonts w:ascii="Calibri" w:eastAsia="Calibri" w:hAnsi="Calibri" w:cs="Calibri" w:hint="default"/>
        <w:b w:val="0"/>
        <w:bCs w:val="0"/>
        <w:i w:val="0"/>
        <w:iCs w:val="0"/>
        <w:spacing w:val="-1"/>
        <w:w w:val="100"/>
        <w:sz w:val="24"/>
        <w:szCs w:val="24"/>
        <w:lang w:val="it-IT" w:eastAsia="en-US" w:bidi="ar-SA"/>
      </w:rPr>
    </w:lvl>
    <w:lvl w:ilvl="1" w:tplc="95AC4BD0">
      <w:numFmt w:val="bullet"/>
      <w:lvlText w:val="•"/>
      <w:lvlJc w:val="left"/>
      <w:pPr>
        <w:ind w:left="1174" w:hanging="343"/>
      </w:pPr>
      <w:rPr>
        <w:rFonts w:hint="default"/>
        <w:lang w:val="it-IT" w:eastAsia="en-US" w:bidi="ar-SA"/>
      </w:rPr>
    </w:lvl>
    <w:lvl w:ilvl="2" w:tplc="D8C23E22">
      <w:numFmt w:val="bullet"/>
      <w:lvlText w:val="•"/>
      <w:lvlJc w:val="left"/>
      <w:pPr>
        <w:ind w:left="2209" w:hanging="343"/>
      </w:pPr>
      <w:rPr>
        <w:rFonts w:hint="default"/>
        <w:lang w:val="it-IT" w:eastAsia="en-US" w:bidi="ar-SA"/>
      </w:rPr>
    </w:lvl>
    <w:lvl w:ilvl="3" w:tplc="0F4C3856">
      <w:numFmt w:val="bullet"/>
      <w:lvlText w:val="•"/>
      <w:lvlJc w:val="left"/>
      <w:pPr>
        <w:ind w:left="3244" w:hanging="343"/>
      </w:pPr>
      <w:rPr>
        <w:rFonts w:hint="default"/>
        <w:lang w:val="it-IT" w:eastAsia="en-US" w:bidi="ar-SA"/>
      </w:rPr>
    </w:lvl>
    <w:lvl w:ilvl="4" w:tplc="A5DED330">
      <w:numFmt w:val="bullet"/>
      <w:lvlText w:val="•"/>
      <w:lvlJc w:val="left"/>
      <w:pPr>
        <w:ind w:left="4279" w:hanging="343"/>
      </w:pPr>
      <w:rPr>
        <w:rFonts w:hint="default"/>
        <w:lang w:val="it-IT" w:eastAsia="en-US" w:bidi="ar-SA"/>
      </w:rPr>
    </w:lvl>
    <w:lvl w:ilvl="5" w:tplc="7B6E8FE0">
      <w:numFmt w:val="bullet"/>
      <w:lvlText w:val="•"/>
      <w:lvlJc w:val="left"/>
      <w:pPr>
        <w:ind w:left="5314" w:hanging="343"/>
      </w:pPr>
      <w:rPr>
        <w:rFonts w:hint="default"/>
        <w:lang w:val="it-IT" w:eastAsia="en-US" w:bidi="ar-SA"/>
      </w:rPr>
    </w:lvl>
    <w:lvl w:ilvl="6" w:tplc="24E24936">
      <w:numFmt w:val="bullet"/>
      <w:lvlText w:val="•"/>
      <w:lvlJc w:val="left"/>
      <w:pPr>
        <w:ind w:left="6349" w:hanging="343"/>
      </w:pPr>
      <w:rPr>
        <w:rFonts w:hint="default"/>
        <w:lang w:val="it-IT" w:eastAsia="en-US" w:bidi="ar-SA"/>
      </w:rPr>
    </w:lvl>
    <w:lvl w:ilvl="7" w:tplc="EACEA610">
      <w:numFmt w:val="bullet"/>
      <w:lvlText w:val="•"/>
      <w:lvlJc w:val="left"/>
      <w:pPr>
        <w:ind w:left="7384" w:hanging="343"/>
      </w:pPr>
      <w:rPr>
        <w:rFonts w:hint="default"/>
        <w:lang w:val="it-IT" w:eastAsia="en-US" w:bidi="ar-SA"/>
      </w:rPr>
    </w:lvl>
    <w:lvl w:ilvl="8" w:tplc="55482192">
      <w:numFmt w:val="bullet"/>
      <w:lvlText w:val="•"/>
      <w:lvlJc w:val="left"/>
      <w:pPr>
        <w:ind w:left="8419" w:hanging="343"/>
      </w:pPr>
      <w:rPr>
        <w:rFonts w:hint="default"/>
        <w:lang w:val="it-IT" w:eastAsia="en-US" w:bidi="ar-SA"/>
      </w:rPr>
    </w:lvl>
  </w:abstractNum>
  <w:abstractNum w:abstractNumId="12" w15:restartNumberingAfterBreak="0">
    <w:nsid w:val="7D36492B"/>
    <w:multiLevelType w:val="hybridMultilevel"/>
    <w:tmpl w:val="73E23D98"/>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num w:numId="1">
    <w:abstractNumId w:val="5"/>
  </w:num>
  <w:num w:numId="2">
    <w:abstractNumId w:val="1"/>
  </w:num>
  <w:num w:numId="3">
    <w:abstractNumId w:val="11"/>
  </w:num>
  <w:num w:numId="4">
    <w:abstractNumId w:val="10"/>
  </w:num>
  <w:num w:numId="5">
    <w:abstractNumId w:val="3"/>
  </w:num>
  <w:num w:numId="6">
    <w:abstractNumId w:val="7"/>
  </w:num>
  <w:num w:numId="7">
    <w:abstractNumId w:val="0"/>
  </w:num>
  <w:num w:numId="8">
    <w:abstractNumId w:val="12"/>
  </w:num>
  <w:num w:numId="9">
    <w:abstractNumId w:val="2"/>
  </w:num>
  <w:num w:numId="10">
    <w:abstractNumId w:val="4"/>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6E"/>
    <w:rsid w:val="000164A1"/>
    <w:rsid w:val="000338F8"/>
    <w:rsid w:val="0004686E"/>
    <w:rsid w:val="00065D1F"/>
    <w:rsid w:val="000906FB"/>
    <w:rsid w:val="000E4938"/>
    <w:rsid w:val="00100465"/>
    <w:rsid w:val="00101566"/>
    <w:rsid w:val="001427A7"/>
    <w:rsid w:val="001A2EB4"/>
    <w:rsid w:val="001F116F"/>
    <w:rsid w:val="00204EA8"/>
    <w:rsid w:val="00272052"/>
    <w:rsid w:val="002D22CE"/>
    <w:rsid w:val="00330B67"/>
    <w:rsid w:val="0036600C"/>
    <w:rsid w:val="003A0BFC"/>
    <w:rsid w:val="003D3E0D"/>
    <w:rsid w:val="00484009"/>
    <w:rsid w:val="005173AE"/>
    <w:rsid w:val="0052430C"/>
    <w:rsid w:val="005D5E78"/>
    <w:rsid w:val="00637F65"/>
    <w:rsid w:val="006B3552"/>
    <w:rsid w:val="00781338"/>
    <w:rsid w:val="007A6E5C"/>
    <w:rsid w:val="007B34BF"/>
    <w:rsid w:val="007C5D0C"/>
    <w:rsid w:val="007F50C5"/>
    <w:rsid w:val="00807BC2"/>
    <w:rsid w:val="008276D4"/>
    <w:rsid w:val="008B0612"/>
    <w:rsid w:val="00982D77"/>
    <w:rsid w:val="009874BF"/>
    <w:rsid w:val="009A1560"/>
    <w:rsid w:val="00A03B24"/>
    <w:rsid w:val="00A43E5D"/>
    <w:rsid w:val="00A81BE0"/>
    <w:rsid w:val="00A82DDC"/>
    <w:rsid w:val="00B018EF"/>
    <w:rsid w:val="00B0371A"/>
    <w:rsid w:val="00B05AE1"/>
    <w:rsid w:val="00B15F9D"/>
    <w:rsid w:val="00B94799"/>
    <w:rsid w:val="00BF3BC8"/>
    <w:rsid w:val="00C06485"/>
    <w:rsid w:val="00C07431"/>
    <w:rsid w:val="00C95217"/>
    <w:rsid w:val="00CA4D06"/>
    <w:rsid w:val="00CC1A74"/>
    <w:rsid w:val="00CE7705"/>
    <w:rsid w:val="00D03A74"/>
    <w:rsid w:val="00D2036B"/>
    <w:rsid w:val="00D55FC0"/>
    <w:rsid w:val="00D6233B"/>
    <w:rsid w:val="00D75741"/>
    <w:rsid w:val="00D93128"/>
    <w:rsid w:val="00E445D6"/>
    <w:rsid w:val="00EC2774"/>
    <w:rsid w:val="00EE0A7B"/>
    <w:rsid w:val="00F52335"/>
    <w:rsid w:val="00FE5626"/>
    <w:rsid w:val="00FF06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AB88"/>
  <w15:docId w15:val="{CEBF2AB1-C4A0-47A2-AD3F-2EEC6DB7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40"/>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jc w:val="both"/>
    </w:pPr>
    <w:rPr>
      <w:sz w:val="24"/>
      <w:szCs w:val="24"/>
    </w:rPr>
  </w:style>
  <w:style w:type="paragraph" w:styleId="Paragrafoelenco">
    <w:name w:val="List Paragraph"/>
    <w:basedOn w:val="Normale"/>
    <w:uiPriority w:val="1"/>
    <w:qFormat/>
    <w:pPr>
      <w:ind w:left="140"/>
      <w:jc w:val="both"/>
    </w:pPr>
  </w:style>
  <w:style w:type="paragraph" w:customStyle="1" w:styleId="TableParagraph">
    <w:name w:val="Table Paragraph"/>
    <w:basedOn w:val="Normale"/>
    <w:uiPriority w:val="1"/>
    <w:qFormat/>
  </w:style>
  <w:style w:type="paragraph" w:styleId="NormaleWeb">
    <w:name w:val="Normal (Web)"/>
    <w:basedOn w:val="Normale"/>
    <w:uiPriority w:val="99"/>
    <w:unhideWhenUsed/>
    <w:rsid w:val="008276D4"/>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276D4"/>
    <w:rPr>
      <w:b/>
      <w:bCs/>
    </w:rPr>
  </w:style>
  <w:style w:type="paragraph" w:styleId="Intestazione">
    <w:name w:val="header"/>
    <w:basedOn w:val="Normale"/>
    <w:link w:val="IntestazioneCarattere"/>
    <w:uiPriority w:val="99"/>
    <w:unhideWhenUsed/>
    <w:rsid w:val="00B018EF"/>
    <w:pPr>
      <w:tabs>
        <w:tab w:val="center" w:pos="4819"/>
        <w:tab w:val="right" w:pos="9638"/>
      </w:tabs>
    </w:pPr>
  </w:style>
  <w:style w:type="character" w:customStyle="1" w:styleId="IntestazioneCarattere">
    <w:name w:val="Intestazione Carattere"/>
    <w:basedOn w:val="Carpredefinitoparagrafo"/>
    <w:link w:val="Intestazione"/>
    <w:uiPriority w:val="99"/>
    <w:rsid w:val="00B018EF"/>
    <w:rPr>
      <w:rFonts w:ascii="Calibri" w:eastAsia="Calibri" w:hAnsi="Calibri" w:cs="Calibri"/>
      <w:lang w:val="it-IT"/>
    </w:rPr>
  </w:style>
  <w:style w:type="paragraph" w:styleId="Pidipagina">
    <w:name w:val="footer"/>
    <w:basedOn w:val="Normale"/>
    <w:link w:val="PidipaginaCarattere"/>
    <w:uiPriority w:val="99"/>
    <w:unhideWhenUsed/>
    <w:rsid w:val="00B018EF"/>
    <w:pPr>
      <w:tabs>
        <w:tab w:val="center" w:pos="4819"/>
        <w:tab w:val="right" w:pos="9638"/>
      </w:tabs>
    </w:pPr>
  </w:style>
  <w:style w:type="character" w:customStyle="1" w:styleId="PidipaginaCarattere">
    <w:name w:val="Piè di pagina Carattere"/>
    <w:basedOn w:val="Carpredefinitoparagrafo"/>
    <w:link w:val="Pidipagina"/>
    <w:uiPriority w:val="99"/>
    <w:rsid w:val="00B018EF"/>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5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2042</Words>
  <Characters>11644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francesca.ricchiuti@yahoo.it</dc:creator>
  <cp:lastModifiedBy>W10</cp:lastModifiedBy>
  <cp:revision>28</cp:revision>
  <cp:lastPrinted>2025-03-11T16:45:00Z</cp:lastPrinted>
  <dcterms:created xsi:type="dcterms:W3CDTF">2025-03-10T08:07:00Z</dcterms:created>
  <dcterms:modified xsi:type="dcterms:W3CDTF">2025-03-26T09:56:00Z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 LTSC</vt:lpwstr>
  </property>
  <property fmtid="{D5CDD505-2E9C-101B-9397-08002B2CF9AE}" pid="4" name="LastSaved">
    <vt:filetime>2025-03-05T00:00:00Z</vt:filetime>
  </property>
  <property fmtid="{D5CDD505-2E9C-101B-9397-08002B2CF9AE}" pid="5" name="Producer">
    <vt:lpwstr>Microsoft® Word LTSC</vt:lpwstr>
  </property>
</Properties>
</file>