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14437" w14:textId="7186EA47" w:rsidR="00C12ABC" w:rsidRDefault="00C12ABC">
      <w:pPr>
        <w:pStyle w:val="Corpotesto"/>
        <w:spacing w:before="93"/>
        <w:rPr>
          <w:b/>
        </w:rPr>
      </w:pPr>
    </w:p>
    <w:p w14:paraId="5FEFC99C" w14:textId="77777777" w:rsidR="004D4051" w:rsidRDefault="004D4051" w:rsidP="004D4051"/>
    <w:p w14:paraId="695D7A7E" w14:textId="31AD49AA" w:rsidR="00C04EC1" w:rsidRPr="00C04EC1" w:rsidRDefault="00C04EC1" w:rsidP="004D4051">
      <w:pPr>
        <w:ind w:left="7920"/>
      </w:pPr>
      <w:r w:rsidRPr="00C04EC1">
        <w:t>Allegato MOD. E</w:t>
      </w:r>
    </w:p>
    <w:p w14:paraId="779EAC47" w14:textId="77777777" w:rsidR="00C04EC1" w:rsidRDefault="00C04EC1" w:rsidP="004D4051">
      <w:pPr>
        <w:pStyle w:val="Titolo1"/>
        <w:spacing w:line="396" w:lineRule="auto"/>
        <w:ind w:left="0"/>
        <w:jc w:val="left"/>
      </w:pPr>
    </w:p>
    <w:p w14:paraId="7C8C528D" w14:textId="77777777" w:rsidR="00CC606C" w:rsidRPr="00CC606C" w:rsidRDefault="004D4051" w:rsidP="00CC606C">
      <w:pPr>
        <w:tabs>
          <w:tab w:val="left" w:pos="284"/>
        </w:tabs>
        <w:spacing w:before="200" w:line="276" w:lineRule="auto"/>
        <w:ind w:left="284" w:right="92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CC606C">
        <w:rPr>
          <w:b/>
          <w:bCs/>
          <w:sz w:val="20"/>
          <w:szCs w:val="20"/>
        </w:rPr>
        <w:t xml:space="preserve">AVVISO PUBBLICO DI CO-PROGETTAZIONE PER L’ATTIVAZIONE DI UN PARTENARIATO CON ENTI DEL TERZO SETTORE, ORGANIZZATI IN FORMA SINGOLA O ASSOCIATA (ATS), AI SENSI DEL D. LGS. 117/2017, DISPONIBILI ALLA CO-PROGETTAZIONE PER IMPLEMENTAZIONE DEGLI INTERVENTI NELL’AMBITO DEL PNRR, MISSIONE 5 “INCLUSIONE E COESIONE” - COMPONENTE 2 “INFRASTRUTTURE SOCIALI, FAMIGLIE, COMUNITA’ E TERZO SETTORE” – SOTTOCOMPONENTE 1 “SERVIZI SOCIALI, DISABILITA’ E MARGINALITA’ SOCIALE” - INVESTIMENTO 1.3 “HOUSING FIRST E STAZIONI DI POSTA” – SUB INVESTIMENTO 1.3.1. “HOUSING </w:t>
      </w:r>
      <w:r w:rsidR="00085C2A" w:rsidRPr="00CC606C">
        <w:rPr>
          <w:b/>
          <w:bCs/>
          <w:sz w:val="20"/>
          <w:szCs w:val="20"/>
        </w:rPr>
        <w:t>TEMPORANEO</w:t>
      </w:r>
      <w:r w:rsidRPr="00CC606C">
        <w:rPr>
          <w:b/>
          <w:bCs/>
          <w:sz w:val="20"/>
          <w:szCs w:val="20"/>
        </w:rPr>
        <w:t xml:space="preserve">” (CUP: </w:t>
      </w:r>
      <w:r w:rsidR="00085C2A" w:rsidRPr="00CC606C">
        <w:rPr>
          <w:b/>
          <w:bCs/>
          <w:sz w:val="20"/>
          <w:szCs w:val="20"/>
        </w:rPr>
        <w:t>H</w:t>
      </w:r>
      <w:r w:rsidRPr="00CC606C">
        <w:rPr>
          <w:b/>
          <w:bCs/>
          <w:sz w:val="20"/>
          <w:szCs w:val="20"/>
        </w:rPr>
        <w:t>14H22000310006)</w:t>
      </w:r>
      <w:r w:rsidR="00CC606C" w:rsidRPr="00CC606C">
        <w:rPr>
          <w:b/>
          <w:bCs/>
          <w:sz w:val="20"/>
          <w:szCs w:val="20"/>
        </w:rPr>
        <w:t xml:space="preserve"> </w:t>
      </w:r>
      <w:r w:rsidR="00CC606C" w:rsidRPr="00CC606C">
        <w:rPr>
          <w:rFonts w:ascii="Aptos" w:hAnsi="Aptos" w:cstheme="minorHAnsi"/>
          <w:b/>
          <w:bCs/>
          <w:sz w:val="20"/>
          <w:szCs w:val="20"/>
        </w:rPr>
        <w:t>CIG: B637055C74</w:t>
      </w:r>
    </w:p>
    <w:p w14:paraId="42B71A45" w14:textId="2E47EE0D" w:rsidR="004D4051" w:rsidRPr="004D4051" w:rsidRDefault="004D4051" w:rsidP="004D4051">
      <w:pPr>
        <w:pStyle w:val="Titolo1"/>
        <w:spacing w:line="276" w:lineRule="auto"/>
        <w:ind w:left="510"/>
        <w:rPr>
          <w:sz w:val="20"/>
          <w:szCs w:val="20"/>
        </w:rPr>
      </w:pPr>
      <w:r w:rsidRPr="004D4051">
        <w:rPr>
          <w:sz w:val="20"/>
          <w:szCs w:val="20"/>
        </w:rPr>
        <w:t>.</w:t>
      </w:r>
    </w:p>
    <w:p w14:paraId="42108D3D" w14:textId="77777777" w:rsidR="004D4051" w:rsidRPr="00F62A00" w:rsidRDefault="004D4051">
      <w:pPr>
        <w:pStyle w:val="Titolo1"/>
        <w:spacing w:line="396" w:lineRule="auto"/>
        <w:ind w:left="510"/>
        <w:rPr>
          <w:sz w:val="20"/>
          <w:szCs w:val="20"/>
        </w:rPr>
      </w:pPr>
    </w:p>
    <w:p w14:paraId="3D6E653B" w14:textId="77777777" w:rsidR="004D4051" w:rsidRPr="00F62A00" w:rsidRDefault="00F62A00" w:rsidP="00C04EC1">
      <w:pPr>
        <w:pStyle w:val="Titolo1"/>
        <w:spacing w:line="396" w:lineRule="auto"/>
        <w:ind w:left="510"/>
        <w:rPr>
          <w:sz w:val="20"/>
          <w:szCs w:val="20"/>
        </w:rPr>
      </w:pPr>
      <w:r w:rsidRPr="00F62A00">
        <w:rPr>
          <w:sz w:val="20"/>
          <w:szCs w:val="20"/>
        </w:rPr>
        <w:t>DICHIARAZIONE</w:t>
      </w:r>
      <w:r w:rsidRPr="00F62A00">
        <w:rPr>
          <w:spacing w:val="-6"/>
          <w:sz w:val="20"/>
          <w:szCs w:val="20"/>
        </w:rPr>
        <w:t xml:space="preserve"> </w:t>
      </w:r>
      <w:r w:rsidRPr="00F62A00">
        <w:rPr>
          <w:sz w:val="20"/>
          <w:szCs w:val="20"/>
        </w:rPr>
        <w:t>DI</w:t>
      </w:r>
      <w:r w:rsidRPr="00F62A00">
        <w:rPr>
          <w:spacing w:val="-6"/>
          <w:sz w:val="20"/>
          <w:szCs w:val="20"/>
        </w:rPr>
        <w:t xml:space="preserve"> </w:t>
      </w:r>
      <w:r w:rsidRPr="00F62A00">
        <w:rPr>
          <w:sz w:val="20"/>
          <w:szCs w:val="20"/>
        </w:rPr>
        <w:t>ASSENZA</w:t>
      </w:r>
      <w:r w:rsidRPr="00F62A00">
        <w:rPr>
          <w:spacing w:val="-6"/>
          <w:sz w:val="20"/>
          <w:szCs w:val="20"/>
        </w:rPr>
        <w:t xml:space="preserve"> </w:t>
      </w:r>
      <w:r w:rsidRPr="00F62A00">
        <w:rPr>
          <w:sz w:val="20"/>
          <w:szCs w:val="20"/>
        </w:rPr>
        <w:t>DI</w:t>
      </w:r>
      <w:r w:rsidRPr="00F62A00">
        <w:rPr>
          <w:spacing w:val="-6"/>
          <w:sz w:val="20"/>
          <w:szCs w:val="20"/>
        </w:rPr>
        <w:t xml:space="preserve"> </w:t>
      </w:r>
      <w:r w:rsidRPr="00F62A00">
        <w:rPr>
          <w:sz w:val="20"/>
          <w:szCs w:val="20"/>
        </w:rPr>
        <w:t>CONFLITTI</w:t>
      </w:r>
      <w:r w:rsidRPr="00F62A00">
        <w:rPr>
          <w:spacing w:val="-6"/>
          <w:sz w:val="20"/>
          <w:szCs w:val="20"/>
        </w:rPr>
        <w:t xml:space="preserve"> </w:t>
      </w:r>
      <w:r w:rsidRPr="00F62A00">
        <w:rPr>
          <w:sz w:val="20"/>
          <w:szCs w:val="20"/>
        </w:rPr>
        <w:t>DI</w:t>
      </w:r>
      <w:r w:rsidRPr="00F62A00">
        <w:rPr>
          <w:spacing w:val="-6"/>
          <w:sz w:val="20"/>
          <w:szCs w:val="20"/>
        </w:rPr>
        <w:t xml:space="preserve"> </w:t>
      </w:r>
      <w:r w:rsidRPr="00F62A00">
        <w:rPr>
          <w:sz w:val="20"/>
          <w:szCs w:val="20"/>
        </w:rPr>
        <w:t xml:space="preserve">INTERESSE </w:t>
      </w:r>
    </w:p>
    <w:p w14:paraId="4051F68D" w14:textId="77777777" w:rsidR="004D4051" w:rsidRPr="00F62A00" w:rsidRDefault="004D4051" w:rsidP="00C04EC1">
      <w:pPr>
        <w:pStyle w:val="Titolo1"/>
        <w:spacing w:line="396" w:lineRule="auto"/>
        <w:ind w:left="510"/>
        <w:rPr>
          <w:sz w:val="20"/>
          <w:szCs w:val="20"/>
        </w:rPr>
      </w:pPr>
    </w:p>
    <w:p w14:paraId="6A45C576" w14:textId="4F2E5A7B" w:rsidR="00C12ABC" w:rsidRPr="00F62A00" w:rsidRDefault="00F62A00" w:rsidP="00C04EC1">
      <w:pPr>
        <w:pStyle w:val="Titolo1"/>
        <w:spacing w:line="396" w:lineRule="auto"/>
        <w:ind w:left="510"/>
        <w:rPr>
          <w:sz w:val="20"/>
          <w:szCs w:val="20"/>
        </w:rPr>
      </w:pPr>
      <w:r w:rsidRPr="00F62A00">
        <w:rPr>
          <w:sz w:val="20"/>
          <w:szCs w:val="20"/>
        </w:rPr>
        <w:t>NELL’AMBITO DEGLI INTERVENTI A VALERE SUL PNRR</w:t>
      </w:r>
    </w:p>
    <w:p w14:paraId="3775BEDE" w14:textId="77777777" w:rsidR="00C12ABC" w:rsidRDefault="00C12ABC">
      <w:pPr>
        <w:pStyle w:val="Corpotesto"/>
      </w:pPr>
    </w:p>
    <w:p w14:paraId="3B282E14" w14:textId="77777777" w:rsidR="00C12ABC" w:rsidRDefault="00C12ABC">
      <w:pPr>
        <w:pStyle w:val="Corpotesto"/>
        <w:spacing w:before="7"/>
      </w:pPr>
    </w:p>
    <w:p w14:paraId="0F7C9088" w14:textId="22BDF487" w:rsidR="00C12ABC" w:rsidRDefault="00F62A00">
      <w:pPr>
        <w:spacing w:line="360" w:lineRule="auto"/>
        <w:ind w:left="4" w:right="135"/>
        <w:jc w:val="both"/>
        <w:rPr>
          <w:sz w:val="24"/>
        </w:rPr>
      </w:pPr>
      <w:r>
        <w:rPr>
          <w:sz w:val="24"/>
        </w:rPr>
        <w:t>La/Il</w:t>
      </w:r>
      <w:r>
        <w:rPr>
          <w:spacing w:val="-8"/>
          <w:sz w:val="24"/>
        </w:rPr>
        <w:t xml:space="preserve"> </w:t>
      </w:r>
      <w:r>
        <w:rPr>
          <w:sz w:val="24"/>
        </w:rPr>
        <w:t>sottoscritta/o</w:t>
      </w:r>
      <w:r>
        <w:rPr>
          <w:spacing w:val="-8"/>
          <w:sz w:val="24"/>
        </w:rPr>
        <w:t xml:space="preserve"> </w:t>
      </w:r>
      <w:r>
        <w:rPr>
          <w:sz w:val="24"/>
        </w:rPr>
        <w:t>[</w:t>
      </w:r>
      <w:r w:rsidR="004D4051">
        <w:rPr>
          <w:i/>
          <w:color w:val="000000"/>
          <w:sz w:val="24"/>
        </w:rPr>
        <w:t>………………………………</w:t>
      </w:r>
      <w:r>
        <w:rPr>
          <w:rFonts w:ascii="Calibri" w:hAnsi="Calibri"/>
          <w:color w:val="000000"/>
          <w:sz w:val="24"/>
        </w:rPr>
        <w:t>]</w:t>
      </w:r>
      <w:r>
        <w:rPr>
          <w:color w:val="000000"/>
          <w:sz w:val="24"/>
        </w:rPr>
        <w:t>,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nata/o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[</w:t>
      </w:r>
      <w:r w:rsidR="004D4051">
        <w:rPr>
          <w:i/>
          <w:color w:val="000000"/>
          <w:sz w:val="24"/>
        </w:rPr>
        <w:t>………………………</w:t>
      </w:r>
      <w:proofErr w:type="gramStart"/>
      <w:r w:rsidR="004D4051">
        <w:rPr>
          <w:i/>
          <w:color w:val="000000"/>
          <w:sz w:val="24"/>
        </w:rPr>
        <w:t>…….</w:t>
      </w:r>
      <w:proofErr w:type="gramEnd"/>
      <w:r>
        <w:rPr>
          <w:rFonts w:ascii="Calibri" w:hAnsi="Calibri"/>
          <w:color w:val="000000"/>
          <w:sz w:val="24"/>
        </w:rPr>
        <w:t>]</w:t>
      </w:r>
      <w:r>
        <w:rPr>
          <w:color w:val="000000"/>
          <w:sz w:val="24"/>
        </w:rPr>
        <w:t>,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il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[</w:t>
      </w:r>
      <w:r w:rsidR="004D4051">
        <w:rPr>
          <w:i/>
          <w:color w:val="000000"/>
          <w:sz w:val="24"/>
        </w:rPr>
        <w:t>…………………………….</w:t>
      </w:r>
      <w:r>
        <w:rPr>
          <w:rFonts w:ascii="Calibri" w:hAnsi="Calibri"/>
          <w:color w:val="000000"/>
          <w:sz w:val="24"/>
        </w:rPr>
        <w:t xml:space="preserve">] </w:t>
      </w:r>
      <w:r>
        <w:rPr>
          <w:color w:val="000000"/>
          <w:sz w:val="24"/>
        </w:rPr>
        <w:t>C.F.: [</w:t>
      </w:r>
      <w:r w:rsidR="004D4051">
        <w:rPr>
          <w:i/>
          <w:color w:val="000000"/>
          <w:sz w:val="24"/>
        </w:rPr>
        <w:t>…………………………………</w:t>
      </w:r>
      <w:r>
        <w:rPr>
          <w:rFonts w:ascii="Calibri" w:hAnsi="Calibri"/>
          <w:color w:val="000000"/>
          <w:sz w:val="24"/>
        </w:rPr>
        <w:t>]</w:t>
      </w:r>
      <w:r>
        <w:rPr>
          <w:color w:val="000000"/>
          <w:sz w:val="24"/>
        </w:rPr>
        <w:t>, residente in [</w:t>
      </w:r>
      <w:r w:rsidR="004D4051">
        <w:rPr>
          <w:i/>
          <w:color w:val="000000"/>
          <w:sz w:val="24"/>
        </w:rPr>
        <w:t>………………………</w:t>
      </w:r>
      <w:proofErr w:type="gramStart"/>
      <w:r w:rsidR="004D4051">
        <w:rPr>
          <w:i/>
          <w:color w:val="000000"/>
          <w:sz w:val="24"/>
        </w:rPr>
        <w:t>…….</w:t>
      </w:r>
      <w:proofErr w:type="gramEnd"/>
      <w:r w:rsidR="004D4051">
        <w:rPr>
          <w:i/>
          <w:color w:val="000000"/>
          <w:sz w:val="24"/>
        </w:rPr>
        <w:t>.</w:t>
      </w:r>
      <w:r>
        <w:rPr>
          <w:rFonts w:ascii="Calibri" w:hAnsi="Calibri"/>
          <w:color w:val="000000"/>
          <w:sz w:val="24"/>
        </w:rPr>
        <w:t>]</w:t>
      </w:r>
      <w:r>
        <w:rPr>
          <w:color w:val="000000"/>
          <w:sz w:val="24"/>
        </w:rPr>
        <w:t>, via [</w:t>
      </w:r>
      <w:r w:rsidR="004D4051">
        <w:rPr>
          <w:i/>
          <w:color w:val="000000"/>
          <w:sz w:val="24"/>
        </w:rPr>
        <w:t>…………………………………………..</w:t>
      </w:r>
      <w:r>
        <w:rPr>
          <w:rFonts w:ascii="Calibri" w:hAnsi="Calibri"/>
          <w:color w:val="000000"/>
          <w:sz w:val="24"/>
        </w:rPr>
        <w:t>]</w:t>
      </w:r>
      <w:r>
        <w:rPr>
          <w:color w:val="000000"/>
          <w:sz w:val="24"/>
        </w:rPr>
        <w:t>, nella qualità di (barrare la qualifica rivestita)</w:t>
      </w:r>
    </w:p>
    <w:p w14:paraId="38C16E06" w14:textId="77777777" w:rsidR="00C12ABC" w:rsidRDefault="00F62A00">
      <w:pPr>
        <w:pStyle w:val="Paragrafoelenco"/>
        <w:numPr>
          <w:ilvl w:val="0"/>
          <w:numId w:val="1"/>
        </w:numPr>
        <w:tabs>
          <w:tab w:val="left" w:pos="928"/>
        </w:tabs>
        <w:spacing w:before="160"/>
        <w:ind w:left="928" w:hanging="204"/>
        <w:rPr>
          <w:sz w:val="24"/>
        </w:rPr>
      </w:pPr>
      <w:r>
        <w:rPr>
          <w:sz w:val="24"/>
        </w:rPr>
        <w:t>Legale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società</w:t>
      </w:r>
    </w:p>
    <w:p w14:paraId="6FA6B3FE" w14:textId="77777777" w:rsidR="00C12ABC" w:rsidRDefault="00F62A00">
      <w:pPr>
        <w:pStyle w:val="Paragrafoelenco"/>
        <w:numPr>
          <w:ilvl w:val="0"/>
          <w:numId w:val="1"/>
        </w:numPr>
        <w:tabs>
          <w:tab w:val="left" w:pos="928"/>
        </w:tabs>
        <w:spacing w:before="180"/>
        <w:ind w:left="928" w:hanging="204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2"/>
          <w:sz w:val="24"/>
        </w:rPr>
        <w:t xml:space="preserve"> individuale</w:t>
      </w:r>
    </w:p>
    <w:p w14:paraId="695412FA" w14:textId="77777777" w:rsidR="00C12ABC" w:rsidRDefault="00F62A00">
      <w:pPr>
        <w:pStyle w:val="Paragrafoelenco"/>
        <w:numPr>
          <w:ilvl w:val="0"/>
          <w:numId w:val="1"/>
        </w:numPr>
        <w:tabs>
          <w:tab w:val="left" w:pos="928"/>
        </w:tabs>
        <w:spacing w:before="185"/>
        <w:ind w:left="928" w:hanging="204"/>
        <w:rPr>
          <w:sz w:val="24"/>
        </w:rPr>
      </w:pPr>
      <w:r>
        <w:rPr>
          <w:spacing w:val="-2"/>
          <w:sz w:val="24"/>
        </w:rPr>
        <w:t>Procuratore</w:t>
      </w:r>
    </w:p>
    <w:p w14:paraId="5968FCD3" w14:textId="77777777" w:rsidR="00C12ABC" w:rsidRDefault="00C12ABC">
      <w:pPr>
        <w:pStyle w:val="Corpotesto"/>
        <w:spacing w:before="19"/>
      </w:pPr>
    </w:p>
    <w:p w14:paraId="2BB81C18" w14:textId="77777777" w:rsidR="00C12ABC" w:rsidRDefault="00F62A00">
      <w:pPr>
        <w:pStyle w:val="Paragrafoelenco"/>
        <w:numPr>
          <w:ilvl w:val="0"/>
          <w:numId w:val="1"/>
        </w:numPr>
        <w:tabs>
          <w:tab w:val="left" w:pos="928"/>
          <w:tab w:val="left" w:pos="5388"/>
        </w:tabs>
        <w:ind w:left="928" w:hanging="204"/>
        <w:jc w:val="left"/>
        <w:rPr>
          <w:sz w:val="24"/>
        </w:rPr>
      </w:pPr>
      <w:r>
        <w:rPr>
          <w:sz w:val="24"/>
        </w:rPr>
        <w:t>(altro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specificare)</w:t>
      </w:r>
      <w:r>
        <w:rPr>
          <w:sz w:val="24"/>
          <w:u w:val="single"/>
        </w:rPr>
        <w:tab/>
      </w:r>
    </w:p>
    <w:p w14:paraId="511A9EB5" w14:textId="77777777" w:rsidR="00C12ABC" w:rsidRDefault="00C12ABC">
      <w:pPr>
        <w:pStyle w:val="Corpotesto"/>
        <w:spacing w:before="24"/>
      </w:pPr>
    </w:p>
    <w:p w14:paraId="0547655E" w14:textId="77777777" w:rsidR="00C12ABC" w:rsidRDefault="00F62A00">
      <w:pPr>
        <w:pStyle w:val="Corpotesto"/>
        <w:tabs>
          <w:tab w:val="left" w:pos="2497"/>
          <w:tab w:val="left" w:pos="3097"/>
          <w:tab w:val="left" w:pos="4417"/>
          <w:tab w:val="left" w:pos="5111"/>
          <w:tab w:val="left" w:pos="5146"/>
          <w:tab w:val="left" w:pos="5216"/>
          <w:tab w:val="left" w:pos="6132"/>
          <w:tab w:val="left" w:pos="6869"/>
          <w:tab w:val="left" w:pos="9641"/>
        </w:tabs>
        <w:spacing w:line="360" w:lineRule="auto"/>
        <w:ind w:left="724" w:right="135"/>
        <w:jc w:val="both"/>
      </w:pPr>
      <w:r>
        <w:t>dell’impresa/società</w:t>
      </w:r>
      <w:r>
        <w:rPr>
          <w:spacing w:val="38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80"/>
          <w:w w:val="150"/>
        </w:rPr>
        <w:t xml:space="preserve">  </w:t>
      </w:r>
      <w:r>
        <w:t>sede</w:t>
      </w:r>
      <w:r>
        <w:rPr>
          <w:spacing w:val="80"/>
          <w:w w:val="150"/>
        </w:rPr>
        <w:t xml:space="preserve"> 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via/piazza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spacing w:val="-2"/>
        </w:rPr>
        <w:t>indirizzo</w:t>
      </w:r>
      <w:r>
        <w:tab/>
      </w:r>
      <w: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</w:rP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9"/>
          <w:u w:val="single"/>
        </w:rPr>
        <w:t xml:space="preserve"> </w:t>
      </w:r>
      <w:r>
        <w:t>Partita</w:t>
      </w:r>
      <w:r>
        <w:rPr>
          <w:spacing w:val="40"/>
        </w:rPr>
        <w:t xml:space="preserve">  </w:t>
      </w:r>
      <w:r>
        <w:t>IVA</w:t>
      </w:r>
      <w:r>
        <w:rPr>
          <w:u w:val="single"/>
        </w:rPr>
        <w:tab/>
      </w:r>
      <w:r>
        <w:t xml:space="preserve"> iscrizione CCIAA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spacing w:val="-4"/>
        </w:rPr>
        <w:t>del</w:t>
      </w:r>
      <w:r>
        <w:rPr>
          <w:spacing w:val="80"/>
          <w:w w:val="150"/>
          <w:u w:val="single"/>
        </w:rPr>
        <w:t xml:space="preserve">   </w:t>
      </w:r>
    </w:p>
    <w:p w14:paraId="1F0871EF" w14:textId="77777777" w:rsidR="00C12ABC" w:rsidRDefault="00F62A00" w:rsidP="00C30817">
      <w:pPr>
        <w:pStyle w:val="Corpotesto"/>
        <w:spacing w:before="133" w:line="360" w:lineRule="auto"/>
        <w:ind w:right="135"/>
        <w:jc w:val="both"/>
      </w:pPr>
      <w:r>
        <w:t>vista la normativa relativa alle situazioni, anche potenziali, di conflitto di interessi, ai sensi degli</w:t>
      </w:r>
      <w:r>
        <w:rPr>
          <w:spacing w:val="-14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46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47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445/2000,</w:t>
      </w:r>
      <w:r>
        <w:rPr>
          <w:spacing w:val="-14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responsabilità</w:t>
      </w:r>
      <w:r>
        <w:rPr>
          <w:spacing w:val="-14"/>
        </w:rPr>
        <w:t xml:space="preserve"> </w:t>
      </w:r>
      <w:r>
        <w:t>penale</w:t>
      </w:r>
      <w:r>
        <w:rPr>
          <w:spacing w:val="3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relative sanzioni stabilite dall'art. 76 del D.P.R. 445/2000 in cui incorre chi rende false attestazioni e mendaci dichiarazioni,</w:t>
      </w:r>
    </w:p>
    <w:p w14:paraId="1B7CF92F" w14:textId="77777777" w:rsidR="00C12ABC" w:rsidRDefault="00F62A00">
      <w:pPr>
        <w:pStyle w:val="Corpotesto"/>
        <w:spacing w:before="65"/>
        <w:ind w:left="511" w:right="641"/>
        <w:jc w:val="center"/>
      </w:pPr>
      <w:r>
        <w:rPr>
          <w:spacing w:val="-2"/>
        </w:rPr>
        <w:t>DICHIARA</w:t>
      </w:r>
    </w:p>
    <w:p w14:paraId="24704935" w14:textId="77777777" w:rsidR="00C12ABC" w:rsidRDefault="00C12ABC">
      <w:pPr>
        <w:pStyle w:val="Corpotesto"/>
        <w:spacing w:before="24"/>
      </w:pPr>
    </w:p>
    <w:p w14:paraId="02B53486" w14:textId="6B8B1434" w:rsidR="00C12ABC" w:rsidRDefault="00F62A00">
      <w:pPr>
        <w:pStyle w:val="Corpotesto"/>
        <w:spacing w:line="360" w:lineRule="auto"/>
        <w:ind w:left="4" w:right="135"/>
        <w:jc w:val="both"/>
      </w:pPr>
      <w:r>
        <w:t xml:space="preserve">di non versare, dalla data di (stipula)/efficacia del/dei contratto/contratti sopra richiamati, in alcuna ipotesi di conflitto di interessi, ai sensi dell’articolo </w:t>
      </w:r>
      <w:r w:rsidR="00C30817">
        <w:t>16</w:t>
      </w:r>
      <w:r>
        <w:t xml:space="preserve">, </w:t>
      </w:r>
      <w:proofErr w:type="spellStart"/>
      <w:r>
        <w:t>D.Lgs</w:t>
      </w:r>
      <w:proofErr w:type="spellEnd"/>
      <w:r>
        <w:t xml:space="preserve"> n. </w:t>
      </w:r>
      <w:r w:rsidR="00C30817">
        <w:t>36</w:t>
      </w:r>
      <w:r>
        <w:t>/20</w:t>
      </w:r>
      <w:r w:rsidR="00442887">
        <w:t>2</w:t>
      </w:r>
      <w:r w:rsidR="00C30817">
        <w:t>3</w:t>
      </w:r>
      <w:r>
        <w:t xml:space="preserve">, </w:t>
      </w:r>
      <w:proofErr w:type="spellStart"/>
      <w:r>
        <w:t>nonchè</w:t>
      </w:r>
      <w:proofErr w:type="spellEnd"/>
      <w:r>
        <w:t xml:space="preserve"> ai sensi dell’art., comma 9, lett. e), Legge 190/2012 </w:t>
      </w:r>
      <w:proofErr w:type="gramStart"/>
      <w:r>
        <w:t>ed</w:t>
      </w:r>
      <w:proofErr w:type="gramEnd"/>
      <w:r>
        <w:t>, in particolare:</w:t>
      </w:r>
    </w:p>
    <w:p w14:paraId="0701EFF6" w14:textId="6B2422FC" w:rsidR="00C12ABC" w:rsidRDefault="00F62A00" w:rsidP="00C30817">
      <w:pPr>
        <w:pStyle w:val="Corpotesto"/>
        <w:spacing w:before="160" w:line="350" w:lineRule="auto"/>
        <w:ind w:left="724" w:right="246" w:hanging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che non sussistono, dalla data di efficacia del/dei contratto/contratti sopra richiamati, relazioni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parentela,</w:t>
      </w:r>
      <w:r>
        <w:rPr>
          <w:spacing w:val="-15"/>
        </w:rPr>
        <w:t xml:space="preserve"> </w:t>
      </w:r>
      <w:r>
        <w:t>affinità,</w:t>
      </w:r>
      <w:r>
        <w:rPr>
          <w:spacing w:val="-15"/>
        </w:rPr>
        <w:t xml:space="preserve"> </w:t>
      </w:r>
      <w:r>
        <w:t>prossimità</w:t>
      </w:r>
      <w:r>
        <w:rPr>
          <w:spacing w:val="-15"/>
        </w:rPr>
        <w:t xml:space="preserve"> </w:t>
      </w:r>
      <w:r>
        <w:t>entro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grado,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convivenza,</w:t>
      </w:r>
      <w:r>
        <w:rPr>
          <w:spacing w:val="-15"/>
        </w:rPr>
        <w:t xml:space="preserve"> </w:t>
      </w:r>
      <w:r>
        <w:t>tra</w:t>
      </w:r>
      <w:r>
        <w:rPr>
          <w:spacing w:val="-15"/>
        </w:rPr>
        <w:t xml:space="preserve"> </w:t>
      </w:r>
      <w:r>
        <w:t>la/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sottoscritto 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dirigenti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dipendenti</w:t>
      </w:r>
      <w:r>
        <w:rPr>
          <w:spacing w:val="-10"/>
        </w:rPr>
        <w:t xml:space="preserve"> </w:t>
      </w:r>
      <w:r>
        <w:t>dell’Amministrazione</w:t>
      </w:r>
      <w:r>
        <w:rPr>
          <w:spacing w:val="-10"/>
        </w:rPr>
        <w:t xml:space="preserve"> </w:t>
      </w:r>
      <w:r>
        <w:t>individuati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</w:t>
      </w:r>
      <w:r>
        <w:rPr>
          <w:spacing w:val="-10"/>
        </w:rPr>
        <w:t xml:space="preserve"> </w:t>
      </w:r>
      <w:r w:rsidR="00C30817">
        <w:t>16</w:t>
      </w:r>
      <w:r>
        <w:rPr>
          <w:spacing w:val="-10"/>
        </w:rPr>
        <w:t xml:space="preserve"> </w:t>
      </w:r>
      <w:r>
        <w:rPr>
          <w:spacing w:val="-5"/>
        </w:rPr>
        <w:t>del</w:t>
      </w:r>
      <w:r w:rsidR="00C30817">
        <w:rPr>
          <w:spacing w:val="-5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 xml:space="preserve">Lgs </w:t>
      </w:r>
      <w:r w:rsidR="00C30817">
        <w:t>36/2023</w:t>
      </w:r>
      <w:r>
        <w:rPr>
          <w:spacing w:val="-10"/>
        </w:rPr>
        <w:t>;</w:t>
      </w:r>
    </w:p>
    <w:p w14:paraId="705F5874" w14:textId="737A87A0" w:rsidR="00C12ABC" w:rsidRDefault="00F62A00">
      <w:pPr>
        <w:pStyle w:val="Corpotesto"/>
        <w:spacing w:before="138" w:line="355" w:lineRule="auto"/>
        <w:ind w:left="724" w:right="245" w:hanging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  <w:w w:val="15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avuto,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stipula/del/dei</w:t>
      </w:r>
      <w:r>
        <w:rPr>
          <w:spacing w:val="-8"/>
        </w:rPr>
        <w:t xml:space="preserve"> </w:t>
      </w:r>
      <w:r>
        <w:t>contratto/contratti</w:t>
      </w:r>
      <w:r>
        <w:rPr>
          <w:spacing w:val="-8"/>
        </w:rPr>
        <w:t xml:space="preserve"> </w:t>
      </w:r>
      <w:r>
        <w:t>sopra</w:t>
      </w:r>
      <w:r>
        <w:rPr>
          <w:spacing w:val="-8"/>
        </w:rPr>
        <w:t xml:space="preserve"> </w:t>
      </w:r>
      <w:r>
        <w:t>richiamati,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corso del precedente triennio e di non avere in corso, in prima persona o per il tramite di propri parenti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affini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grado,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convivente,</w:t>
      </w:r>
      <w:r>
        <w:rPr>
          <w:spacing w:val="-1"/>
        </w:rPr>
        <w:t xml:space="preserve"> </w:t>
      </w:r>
      <w:r>
        <w:t>rapporti</w:t>
      </w:r>
      <w:r>
        <w:rPr>
          <w:spacing w:val="-1"/>
        </w:rPr>
        <w:t xml:space="preserve"> </w:t>
      </w:r>
      <w:r>
        <w:t>finanziari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soggetti dirigenti e dipendenti dell’Amministrazione che a qualunque titolo abbiano partecipato alla definizione del detto contratto/procedura ai sensi. </w:t>
      </w:r>
      <w:r w:rsidR="00C30817">
        <w:t>dell’art.</w:t>
      </w:r>
      <w:r w:rsidR="00C30817">
        <w:rPr>
          <w:spacing w:val="-10"/>
        </w:rPr>
        <w:t xml:space="preserve"> </w:t>
      </w:r>
      <w:r w:rsidR="00C30817">
        <w:t>16</w:t>
      </w:r>
      <w:r w:rsidR="00C30817">
        <w:rPr>
          <w:spacing w:val="-10"/>
        </w:rPr>
        <w:t xml:space="preserve"> </w:t>
      </w:r>
      <w:r w:rsidR="00C30817">
        <w:rPr>
          <w:spacing w:val="-5"/>
        </w:rPr>
        <w:t xml:space="preserve">del </w:t>
      </w:r>
      <w:r w:rsidR="00C30817">
        <w:t>D.</w:t>
      </w:r>
      <w:r w:rsidR="00C30817">
        <w:rPr>
          <w:spacing w:val="-1"/>
        </w:rPr>
        <w:t xml:space="preserve"> </w:t>
      </w:r>
      <w:r w:rsidR="00C30817">
        <w:t>Lgs 36/2023</w:t>
      </w:r>
      <w:r w:rsidR="00020D7D">
        <w:t>,</w:t>
      </w:r>
    </w:p>
    <w:p w14:paraId="14D13ACD" w14:textId="77777777" w:rsidR="00C12ABC" w:rsidRDefault="00F62A00">
      <w:pPr>
        <w:pStyle w:val="Corpotesto"/>
        <w:spacing w:before="246" w:line="340" w:lineRule="auto"/>
        <w:ind w:left="724" w:right="246" w:hanging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di impegnarsi a comunicare qualsiasi conflitto di interessi che possa sorgere durante l'esecuzione del contratto;</w:t>
      </w:r>
    </w:p>
    <w:p w14:paraId="39C98A3D" w14:textId="77777777" w:rsidR="00C12ABC" w:rsidRDefault="00F62A00">
      <w:pPr>
        <w:pStyle w:val="Corpotesto"/>
        <w:spacing w:before="267" w:line="340" w:lineRule="auto"/>
        <w:ind w:left="724" w:right="246" w:hanging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  <w:w w:val="15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impegnarsi</w:t>
      </w:r>
      <w:r>
        <w:rPr>
          <w:spacing w:val="-14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astenersi</w:t>
      </w:r>
      <w:r>
        <w:rPr>
          <w:spacing w:val="-14"/>
        </w:rPr>
        <w:t xml:space="preserve"> </w:t>
      </w:r>
      <w:r>
        <w:t>prontamente</w:t>
      </w:r>
      <w:r>
        <w:rPr>
          <w:spacing w:val="-14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prosecuzione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procedura/contratto</w:t>
      </w:r>
      <w:r>
        <w:rPr>
          <w:spacing w:val="-14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caso emerga un conflitto di interessi;</w:t>
      </w:r>
    </w:p>
    <w:p w14:paraId="03C90FBE" w14:textId="77777777" w:rsidR="00C12ABC" w:rsidRDefault="00F62A00">
      <w:pPr>
        <w:pStyle w:val="Corpotesto"/>
        <w:spacing w:before="263" w:line="340" w:lineRule="auto"/>
        <w:ind w:left="724" w:right="246" w:hanging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</w:t>
      </w:r>
      <w:r>
        <w:t>di impegnarsi a comunicare tempestivamente qualunque variazione del contenuto della presente dichiarazione e a rendere, eventualmente, nuova dichiarazione sostitutiva.</w:t>
      </w:r>
    </w:p>
    <w:p w14:paraId="536DADBC" w14:textId="5B5DBDA7" w:rsidR="00C12ABC" w:rsidRDefault="00F62A00">
      <w:pPr>
        <w:pStyle w:val="Corpotesto"/>
        <w:spacing w:before="262" w:line="360" w:lineRule="auto"/>
        <w:ind w:left="724" w:right="246"/>
        <w:jc w:val="both"/>
      </w:pPr>
      <w:r>
        <w:t>Dichiara,</w:t>
      </w:r>
      <w:r>
        <w:rPr>
          <w:spacing w:val="-7"/>
        </w:rPr>
        <w:t xml:space="preserve"> </w:t>
      </w:r>
      <w:r>
        <w:t>altresì,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autorizzare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 (UE) 679/2016, del decreto legislativo 30 giugno 2003, n. 196, così come novellato nel decreto</w:t>
      </w:r>
      <w:r>
        <w:rPr>
          <w:spacing w:val="-9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agosto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101,</w:t>
      </w:r>
      <w:r>
        <w:rPr>
          <w:spacing w:val="-9"/>
        </w:rPr>
        <w:t xml:space="preserve"> </w:t>
      </w:r>
      <w:r w:rsidR="004D4051">
        <w:t>nonché</w:t>
      </w:r>
      <w:r>
        <w:rPr>
          <w:spacing w:val="-9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disposizioni</w:t>
      </w:r>
      <w:r>
        <w:rPr>
          <w:spacing w:val="-9"/>
        </w:rPr>
        <w:t xml:space="preserve"> </w:t>
      </w:r>
      <w:r>
        <w:t>contenute</w:t>
      </w:r>
      <w:r>
        <w:rPr>
          <w:spacing w:val="-9"/>
        </w:rPr>
        <w:t xml:space="preserve"> </w:t>
      </w:r>
      <w:r>
        <w:t>nell’art. 22 del Reg. UE 2021/241.</w:t>
      </w:r>
    </w:p>
    <w:p w14:paraId="31AEEA9A" w14:textId="77777777" w:rsidR="00C12ABC" w:rsidRDefault="00F62A00">
      <w:pPr>
        <w:pStyle w:val="Corpotesto"/>
        <w:spacing w:before="240"/>
        <w:ind w:left="724"/>
        <w:jc w:val="both"/>
      </w:pPr>
      <w:r>
        <w:t>Luogo 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1E6ADF9A" w14:textId="77777777" w:rsidR="00C12ABC" w:rsidRDefault="00C12ABC">
      <w:pPr>
        <w:pStyle w:val="Corpotesto"/>
      </w:pPr>
    </w:p>
    <w:p w14:paraId="735FDE4E" w14:textId="77777777" w:rsidR="00C12ABC" w:rsidRDefault="00C12ABC">
      <w:pPr>
        <w:pStyle w:val="Corpotesto"/>
        <w:spacing w:before="5"/>
      </w:pPr>
    </w:p>
    <w:p w14:paraId="3FE046BB" w14:textId="77777777" w:rsidR="00C12ABC" w:rsidRDefault="00F62A00">
      <w:pPr>
        <w:pStyle w:val="Corpotesto"/>
        <w:ind w:right="1840"/>
        <w:jc w:val="right"/>
      </w:pPr>
      <w:r w:rsidRPr="00020D7D">
        <w:t>Firma</w:t>
      </w:r>
      <w:r w:rsidRPr="00020D7D">
        <w:rPr>
          <w:spacing w:val="-1"/>
        </w:rPr>
        <w:t xml:space="preserve"> </w:t>
      </w:r>
      <w:r w:rsidRPr="00020D7D">
        <w:rPr>
          <w:spacing w:val="-2"/>
        </w:rPr>
        <w:t>Digitale</w:t>
      </w:r>
    </w:p>
    <w:sectPr w:rsidR="00C12ABC" w:rsidSect="00C30817">
      <w:footerReference w:type="default" r:id="rId8"/>
      <w:headerReference w:type="first" r:id="rId9"/>
      <w:pgSz w:w="11910" w:h="16840"/>
      <w:pgMar w:top="1920" w:right="992" w:bottom="1300" w:left="1133" w:header="567" w:footer="11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C84E5" w14:textId="77777777" w:rsidR="00F62A00" w:rsidRDefault="00F62A00">
      <w:r>
        <w:separator/>
      </w:r>
    </w:p>
  </w:endnote>
  <w:endnote w:type="continuationSeparator" w:id="0">
    <w:p w14:paraId="247B6172" w14:textId="77777777" w:rsidR="00F62A00" w:rsidRDefault="00F6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46E33" w14:textId="77777777" w:rsidR="00C12ABC" w:rsidRDefault="00F62A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417C5102" wp14:editId="593C8255">
              <wp:simplePos x="0" y="0"/>
              <wp:positionH relativeFrom="page">
                <wp:posOffset>3700056</wp:posOffset>
              </wp:positionH>
              <wp:positionV relativeFrom="page">
                <wp:posOffset>9844726</wp:posOffset>
              </wp:positionV>
              <wp:extent cx="16510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60D119" w14:textId="77777777" w:rsidR="00C12ABC" w:rsidRDefault="00F62A0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C510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35pt;margin-top:775.2pt;width:13pt;height:14.2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" filled="f" stroked="f">
              <v:textbox inset="0,0,0,0">
                <w:txbxContent>
                  <w:p w14:paraId="0160D119" w14:textId="77777777" w:rsidR="00C12ABC" w:rsidRDefault="00F62A00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91A4B" w14:textId="77777777" w:rsidR="00F62A00" w:rsidRDefault="00F62A00">
      <w:r>
        <w:separator/>
      </w:r>
    </w:p>
  </w:footnote>
  <w:footnote w:type="continuationSeparator" w:id="0">
    <w:p w14:paraId="18FAF895" w14:textId="77777777" w:rsidR="00F62A00" w:rsidRDefault="00F6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3C9CE" w14:textId="77777777" w:rsidR="00C30817" w:rsidRDefault="00C30817" w:rsidP="00C30817">
    <w:pPr>
      <w:pStyle w:val="Corpotesto"/>
      <w:rPr>
        <w:b/>
      </w:rPr>
    </w:pPr>
    <w:r>
      <w:rPr>
        <w:b/>
        <w:noProof/>
      </w:rPr>
      <w:drawing>
        <wp:anchor distT="0" distB="0" distL="114300" distR="114300" simplePos="0" relativeHeight="487550976" behindDoc="0" locked="0" layoutInCell="1" allowOverlap="1" wp14:anchorId="5261C491" wp14:editId="0BBEDBA0">
          <wp:simplePos x="0" y="0"/>
          <wp:positionH relativeFrom="margin">
            <wp:align>right</wp:align>
          </wp:positionH>
          <wp:positionV relativeFrom="paragraph">
            <wp:posOffset>251567</wp:posOffset>
          </wp:positionV>
          <wp:extent cx="4742815" cy="605790"/>
          <wp:effectExtent l="0" t="0" r="635" b="3810"/>
          <wp:wrapSquare wrapText="bothSides"/>
          <wp:docPr id="1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7369" cy="607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487549952" behindDoc="0" locked="0" layoutInCell="1" allowOverlap="1" wp14:anchorId="33FC40A6" wp14:editId="6F48EAA2">
          <wp:simplePos x="0" y="0"/>
          <wp:positionH relativeFrom="column">
            <wp:posOffset>-2565</wp:posOffset>
          </wp:positionH>
          <wp:positionV relativeFrom="paragraph">
            <wp:posOffset>813</wp:posOffset>
          </wp:positionV>
          <wp:extent cx="1536065" cy="1030605"/>
          <wp:effectExtent l="0" t="0" r="6985" b="0"/>
          <wp:wrapSquare wrapText="bothSides"/>
          <wp:docPr id="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1E0661" w14:textId="77777777" w:rsidR="00C30817" w:rsidRDefault="00C308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12E5E"/>
    <w:multiLevelType w:val="hybridMultilevel"/>
    <w:tmpl w:val="06683614"/>
    <w:lvl w:ilvl="0" w:tplc="1472A128">
      <w:numFmt w:val="bullet"/>
      <w:lvlText w:val="□"/>
      <w:lvlJc w:val="left"/>
      <w:pPr>
        <w:ind w:left="92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C4E01FE">
      <w:numFmt w:val="bullet"/>
      <w:lvlText w:val="•"/>
      <w:lvlJc w:val="left"/>
      <w:pPr>
        <w:ind w:left="1806" w:hanging="205"/>
      </w:pPr>
      <w:rPr>
        <w:rFonts w:hint="default"/>
        <w:lang w:val="it-IT" w:eastAsia="en-US" w:bidi="ar-SA"/>
      </w:rPr>
    </w:lvl>
    <w:lvl w:ilvl="2" w:tplc="AC14EC54">
      <w:numFmt w:val="bullet"/>
      <w:lvlText w:val="•"/>
      <w:lvlJc w:val="left"/>
      <w:pPr>
        <w:ind w:left="2692" w:hanging="205"/>
      </w:pPr>
      <w:rPr>
        <w:rFonts w:hint="default"/>
        <w:lang w:val="it-IT" w:eastAsia="en-US" w:bidi="ar-SA"/>
      </w:rPr>
    </w:lvl>
    <w:lvl w:ilvl="3" w:tplc="D774FA02">
      <w:numFmt w:val="bullet"/>
      <w:lvlText w:val="•"/>
      <w:lvlJc w:val="left"/>
      <w:pPr>
        <w:ind w:left="3578" w:hanging="205"/>
      </w:pPr>
      <w:rPr>
        <w:rFonts w:hint="default"/>
        <w:lang w:val="it-IT" w:eastAsia="en-US" w:bidi="ar-SA"/>
      </w:rPr>
    </w:lvl>
    <w:lvl w:ilvl="4" w:tplc="AB56B332">
      <w:numFmt w:val="bullet"/>
      <w:lvlText w:val="•"/>
      <w:lvlJc w:val="left"/>
      <w:pPr>
        <w:ind w:left="4464" w:hanging="205"/>
      </w:pPr>
      <w:rPr>
        <w:rFonts w:hint="default"/>
        <w:lang w:val="it-IT" w:eastAsia="en-US" w:bidi="ar-SA"/>
      </w:rPr>
    </w:lvl>
    <w:lvl w:ilvl="5" w:tplc="26ECA800">
      <w:numFmt w:val="bullet"/>
      <w:lvlText w:val="•"/>
      <w:lvlJc w:val="left"/>
      <w:pPr>
        <w:ind w:left="5350" w:hanging="205"/>
      </w:pPr>
      <w:rPr>
        <w:rFonts w:hint="default"/>
        <w:lang w:val="it-IT" w:eastAsia="en-US" w:bidi="ar-SA"/>
      </w:rPr>
    </w:lvl>
    <w:lvl w:ilvl="6" w:tplc="ACE079B6">
      <w:numFmt w:val="bullet"/>
      <w:lvlText w:val="•"/>
      <w:lvlJc w:val="left"/>
      <w:pPr>
        <w:ind w:left="6236" w:hanging="205"/>
      </w:pPr>
      <w:rPr>
        <w:rFonts w:hint="default"/>
        <w:lang w:val="it-IT" w:eastAsia="en-US" w:bidi="ar-SA"/>
      </w:rPr>
    </w:lvl>
    <w:lvl w:ilvl="7" w:tplc="B4BE4B76">
      <w:numFmt w:val="bullet"/>
      <w:lvlText w:val="•"/>
      <w:lvlJc w:val="left"/>
      <w:pPr>
        <w:ind w:left="7122" w:hanging="205"/>
      </w:pPr>
      <w:rPr>
        <w:rFonts w:hint="default"/>
        <w:lang w:val="it-IT" w:eastAsia="en-US" w:bidi="ar-SA"/>
      </w:rPr>
    </w:lvl>
    <w:lvl w:ilvl="8" w:tplc="5922CAEE">
      <w:numFmt w:val="bullet"/>
      <w:lvlText w:val="•"/>
      <w:lvlJc w:val="left"/>
      <w:pPr>
        <w:ind w:left="8008" w:hanging="20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BC"/>
    <w:rsid w:val="00020D7D"/>
    <w:rsid w:val="00085C2A"/>
    <w:rsid w:val="001427A7"/>
    <w:rsid w:val="003F3F46"/>
    <w:rsid w:val="00422579"/>
    <w:rsid w:val="00442887"/>
    <w:rsid w:val="004D4051"/>
    <w:rsid w:val="00845180"/>
    <w:rsid w:val="00A03B24"/>
    <w:rsid w:val="00C04EC1"/>
    <w:rsid w:val="00C06485"/>
    <w:rsid w:val="00C12ABC"/>
    <w:rsid w:val="00C30817"/>
    <w:rsid w:val="00CC606C"/>
    <w:rsid w:val="00F62A00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379DD9"/>
  <w15:docId w15:val="{91ADC90C-B73B-4163-A5C6-AE5BC681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8" w:right="64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28" w:hanging="20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30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81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0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81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0F94-B778-4999-B69E-D7B46120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11</cp:revision>
  <dcterms:created xsi:type="dcterms:W3CDTF">2025-03-10T08:48:00Z</dcterms:created>
  <dcterms:modified xsi:type="dcterms:W3CDTF">2025-03-26T09:52:00Z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iLovePDF</vt:lpwstr>
  </property>
</Properties>
</file>