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25B" w:rsidRPr="000E425B" w:rsidRDefault="000E425B" w:rsidP="000E425B">
      <w:pPr>
        <w:jc w:val="both"/>
        <w:rPr>
          <w:b/>
          <w:sz w:val="24"/>
          <w:szCs w:val="24"/>
        </w:rPr>
      </w:pPr>
      <w:r w:rsidRPr="000E425B">
        <w:rPr>
          <w:b/>
          <w:sz w:val="24"/>
          <w:szCs w:val="24"/>
        </w:rPr>
        <w:t xml:space="preserve">ALLEGATO 1 </w:t>
      </w:r>
    </w:p>
    <w:p w:rsidR="000E425B" w:rsidRDefault="000E425B" w:rsidP="000E425B">
      <w:pPr>
        <w:jc w:val="both"/>
        <w:rPr>
          <w:b/>
          <w:sz w:val="24"/>
          <w:szCs w:val="24"/>
        </w:rPr>
      </w:pPr>
    </w:p>
    <w:p w:rsidR="000E425B" w:rsidRPr="000E425B" w:rsidRDefault="000E425B" w:rsidP="000E425B">
      <w:pPr>
        <w:jc w:val="both"/>
        <w:rPr>
          <w:b/>
          <w:sz w:val="24"/>
          <w:szCs w:val="24"/>
        </w:rPr>
      </w:pPr>
      <w:r w:rsidRPr="000E425B">
        <w:rPr>
          <w:b/>
          <w:sz w:val="24"/>
          <w:szCs w:val="24"/>
        </w:rPr>
        <w:t xml:space="preserve">Oggetto: Disposizioni organizzative per lo svolgimento delle prove concorsuali in relazione all’emergenza COVID-19. </w:t>
      </w:r>
    </w:p>
    <w:p w:rsidR="000E425B" w:rsidRDefault="000E425B" w:rsidP="000E425B">
      <w:pPr>
        <w:jc w:val="both"/>
        <w:rPr>
          <w:sz w:val="24"/>
          <w:szCs w:val="24"/>
        </w:rPr>
      </w:pPr>
    </w:p>
    <w:p w:rsidR="000E425B" w:rsidRDefault="000E425B" w:rsidP="000E425B">
      <w:pPr>
        <w:jc w:val="both"/>
        <w:rPr>
          <w:sz w:val="24"/>
          <w:szCs w:val="24"/>
        </w:rPr>
      </w:pPr>
      <w:r w:rsidRPr="000E425B">
        <w:rPr>
          <w:sz w:val="24"/>
          <w:szCs w:val="24"/>
        </w:rPr>
        <w:t>I candidati si impegnano a rispettare scrupolosamente tutte le prescrizioni formulate dal</w:t>
      </w:r>
      <w:r>
        <w:rPr>
          <w:sz w:val="24"/>
          <w:szCs w:val="24"/>
        </w:rPr>
        <w:t xml:space="preserve">l’Ambito Territoriale di Gagliano del Capo </w:t>
      </w:r>
      <w:r w:rsidRPr="000E425B">
        <w:rPr>
          <w:sz w:val="24"/>
          <w:szCs w:val="24"/>
        </w:rPr>
        <w:t xml:space="preserve">per l’ammissione dei candidati ai locali in cui si terranno le prove concorsuali e per lo svolgimento in sicurezza delle prove medesime. </w:t>
      </w:r>
    </w:p>
    <w:p w:rsidR="000E425B" w:rsidRDefault="000E425B" w:rsidP="000E425B">
      <w:pPr>
        <w:jc w:val="both"/>
        <w:rPr>
          <w:sz w:val="24"/>
          <w:szCs w:val="24"/>
        </w:rPr>
      </w:pPr>
      <w:r w:rsidRPr="000E425B">
        <w:rPr>
          <w:sz w:val="24"/>
          <w:szCs w:val="24"/>
        </w:rPr>
        <w:t xml:space="preserve">In particolare: </w:t>
      </w:r>
    </w:p>
    <w:p w:rsidR="000E425B" w:rsidRPr="000E425B" w:rsidRDefault="000E425B" w:rsidP="000E425B">
      <w:pPr>
        <w:pStyle w:val="Paragrafoelenco"/>
        <w:numPr>
          <w:ilvl w:val="0"/>
          <w:numId w:val="1"/>
        </w:numPr>
        <w:ind w:left="426" w:hanging="426"/>
        <w:jc w:val="both"/>
        <w:rPr>
          <w:sz w:val="24"/>
          <w:szCs w:val="24"/>
        </w:rPr>
      </w:pPr>
      <w:r w:rsidRPr="000E425B">
        <w:rPr>
          <w:sz w:val="24"/>
          <w:szCs w:val="24"/>
        </w:rPr>
        <w:t xml:space="preserve">Ad osservare l’obbligo di rimanere al proprio domicilio nel caso in cui il candidato: </w:t>
      </w:r>
    </w:p>
    <w:p w:rsidR="000E425B" w:rsidRDefault="000E425B" w:rsidP="000E425B">
      <w:pPr>
        <w:ind w:left="360"/>
        <w:jc w:val="both"/>
        <w:rPr>
          <w:sz w:val="24"/>
          <w:szCs w:val="24"/>
        </w:rPr>
      </w:pPr>
      <w:r w:rsidRPr="000E425B">
        <w:rPr>
          <w:sz w:val="24"/>
          <w:szCs w:val="24"/>
        </w:rPr>
        <w:t xml:space="preserve">• versi in uno stato febbrile con temperatura corporea superiore a 37,5 gradi; </w:t>
      </w:r>
    </w:p>
    <w:p w:rsidR="000E425B" w:rsidRDefault="000E425B" w:rsidP="000E425B">
      <w:pPr>
        <w:ind w:left="360"/>
        <w:jc w:val="both"/>
        <w:rPr>
          <w:sz w:val="24"/>
          <w:szCs w:val="24"/>
        </w:rPr>
      </w:pPr>
      <w:r w:rsidRPr="000E425B">
        <w:rPr>
          <w:sz w:val="24"/>
          <w:szCs w:val="24"/>
        </w:rPr>
        <w:t xml:space="preserve">• abbia avuto contatti, senza adeguate misure di protezione, con soggetti risultati positivi al Covid19 nei 14 giorni antecedenti alla data della prova concorsuale; </w:t>
      </w:r>
    </w:p>
    <w:p w:rsidR="000E425B" w:rsidRDefault="000E425B" w:rsidP="000E425B">
      <w:pPr>
        <w:ind w:left="360"/>
        <w:jc w:val="both"/>
        <w:rPr>
          <w:sz w:val="24"/>
          <w:szCs w:val="24"/>
        </w:rPr>
      </w:pPr>
      <w:r w:rsidRPr="000E425B">
        <w:rPr>
          <w:sz w:val="24"/>
          <w:szCs w:val="24"/>
        </w:rPr>
        <w:t xml:space="preserve">• sia risultato positivo al Covid19 e non disponga di una certificazione medica che attesti l’avvenuta negativizzazione del tampone. </w:t>
      </w:r>
    </w:p>
    <w:p w:rsidR="000E425B" w:rsidRDefault="000E425B" w:rsidP="000E425B">
      <w:pPr>
        <w:jc w:val="both"/>
        <w:rPr>
          <w:sz w:val="24"/>
          <w:szCs w:val="24"/>
        </w:rPr>
      </w:pPr>
      <w:r w:rsidRPr="000E425B">
        <w:rPr>
          <w:sz w:val="24"/>
          <w:szCs w:val="24"/>
        </w:rPr>
        <w:t>Nella fase di identificazione dei partecipanti al concorso sarà richiesto ai candidati di confermare di non trovarsi in una delle condizioni sopra indicate mediante la compilazione d</w:t>
      </w:r>
      <w:r>
        <w:rPr>
          <w:sz w:val="24"/>
          <w:szCs w:val="24"/>
        </w:rPr>
        <w:t>ell’autocertificazione allegata</w:t>
      </w:r>
      <w:r w:rsidRPr="000E425B">
        <w:rPr>
          <w:sz w:val="24"/>
          <w:szCs w:val="24"/>
        </w:rPr>
        <w:t xml:space="preserve">. </w:t>
      </w:r>
    </w:p>
    <w:p w:rsidR="000E425B" w:rsidRPr="000E425B" w:rsidRDefault="000E425B" w:rsidP="000E425B">
      <w:pPr>
        <w:pStyle w:val="Paragrafoelenco"/>
        <w:numPr>
          <w:ilvl w:val="0"/>
          <w:numId w:val="1"/>
        </w:numPr>
        <w:ind w:left="426" w:hanging="426"/>
        <w:jc w:val="both"/>
        <w:rPr>
          <w:sz w:val="24"/>
          <w:szCs w:val="24"/>
        </w:rPr>
      </w:pPr>
      <w:r w:rsidRPr="000E425B">
        <w:rPr>
          <w:sz w:val="24"/>
          <w:szCs w:val="24"/>
        </w:rPr>
        <w:t xml:space="preserve">I candidati saranno ammessi alle prove concorsuali soltanto se muniti di mascherina chirurgica; dovranno evitare contatti ravvicinati e strette di mano tra di loro, si dovranno coprire bocca e naso in caso di starnuti e/o colpi di tosse, dovranno prestare la massima attenzione nell’evitare di toccarsi accidentalmente il viso, in particolare gli occhi, il naso, la bocca. E’ vietato lo scambio di cancelleria e/o altri presidi personali. </w:t>
      </w:r>
    </w:p>
    <w:p w:rsidR="000E425B" w:rsidRPr="000E425B" w:rsidRDefault="000E425B" w:rsidP="000E425B">
      <w:pPr>
        <w:jc w:val="both"/>
        <w:rPr>
          <w:sz w:val="24"/>
          <w:szCs w:val="24"/>
        </w:rPr>
      </w:pPr>
      <w:r w:rsidRPr="000E425B">
        <w:rPr>
          <w:sz w:val="24"/>
          <w:szCs w:val="24"/>
        </w:rPr>
        <w:t xml:space="preserve">L’Ente renderà disponibile nei locali adibiti a concorso soluzioni idroalcoliche per l’igienizzazione delle mani e assicurerà la pulizia e la sanificazione degli ambienti che saranno utilizzati per lo svolgimento della prova. </w:t>
      </w:r>
    </w:p>
    <w:p w:rsidR="000E425B" w:rsidRDefault="000E425B" w:rsidP="00161F43">
      <w:pPr>
        <w:pStyle w:val="Paragrafoelenco"/>
        <w:numPr>
          <w:ilvl w:val="0"/>
          <w:numId w:val="1"/>
        </w:numPr>
        <w:ind w:left="426" w:hanging="426"/>
        <w:jc w:val="both"/>
        <w:rPr>
          <w:sz w:val="24"/>
          <w:szCs w:val="24"/>
        </w:rPr>
      </w:pPr>
      <w:r w:rsidRPr="000E425B">
        <w:rPr>
          <w:sz w:val="24"/>
          <w:szCs w:val="24"/>
        </w:rPr>
        <w:t xml:space="preserve">Nell’accesso e nello stazionamento nei locali è fatto obbligo ai candidati di mantenere il distanziamento interpersonale di almeno 2 metri in tutte le fasi della procedura di selezione: l’accesso alla sede concorsuale, l’identificazione dei candidati, l’espletamento delle prove, la consegna degli elaborati, l’utilizzo dei servizi igienici, il successivo deflusso verso l’uscita. Particolare attenzione dovrà essere prestata da parte dai partecipanti nello stazionamento negli Spazi esterni alla Struttura che ospiterà la selezione. Non si potranno creare assembramenti agli </w:t>
      </w:r>
      <w:r w:rsidR="005A152A">
        <w:rPr>
          <w:sz w:val="24"/>
          <w:szCs w:val="24"/>
        </w:rPr>
        <w:lastRenderedPageBreak/>
        <w:t>ingressi o all’</w:t>
      </w:r>
      <w:r w:rsidRPr="000E425B">
        <w:rPr>
          <w:sz w:val="24"/>
          <w:szCs w:val="24"/>
        </w:rPr>
        <w:t xml:space="preserve">esterno; non sarà consentito prolungare la presenza al di fuori del tempo strettamente necessario al deflusso ordinato delle persone. </w:t>
      </w:r>
    </w:p>
    <w:p w:rsidR="000E425B" w:rsidRPr="000E425B" w:rsidRDefault="000E425B" w:rsidP="00161F43">
      <w:pPr>
        <w:pStyle w:val="Paragrafoelenco"/>
        <w:numPr>
          <w:ilvl w:val="0"/>
          <w:numId w:val="1"/>
        </w:numPr>
        <w:ind w:left="426" w:hanging="426"/>
        <w:jc w:val="both"/>
        <w:rPr>
          <w:sz w:val="24"/>
          <w:szCs w:val="24"/>
        </w:rPr>
      </w:pPr>
      <w:r w:rsidRPr="000E425B">
        <w:rPr>
          <w:sz w:val="24"/>
          <w:szCs w:val="24"/>
        </w:rPr>
        <w:t xml:space="preserve">I candidati hanno l’obbligo di rispettare l’orario stabilito per lo svolgimento delle prove. La mancata presenza comporta la rinuncia al concorso. I candidati, muniti del documento di riconoscimento, dovranno raggiungere i locali in cui si terranno le prove concorsuali indossando correttamente una mascherina di protezione. Particolare cura dovrà essere mantenuta nell’osservanza del distanziamento. Durante l’identificazione i partecipanti dovranno esibire agli addetti al riconoscimento un documento d’identità valido, fornire l’autocertificazione di cui sopra. Contestualmente il personale dell’Ente provvederà alla misurazione della temperatura corporea dei candidati. Non sarà consentito l’accesso diretto ai locali di svolgimento delle prove a coloro ai quali sarà rilevata una temperatura superiore a 37,5 gradi. I dati relativi alla rilevazione della temperatura non verranno registrati, salvo il caso di esclusione del candidato per il rilevato superamento di detta soglia di temperatura corporea. </w:t>
      </w:r>
    </w:p>
    <w:p w:rsidR="000E425B" w:rsidRPr="000E425B" w:rsidRDefault="000E425B" w:rsidP="000E425B">
      <w:pPr>
        <w:pStyle w:val="Paragrafoelenco"/>
        <w:numPr>
          <w:ilvl w:val="0"/>
          <w:numId w:val="1"/>
        </w:numPr>
        <w:ind w:left="426" w:hanging="426"/>
        <w:jc w:val="both"/>
        <w:rPr>
          <w:sz w:val="24"/>
          <w:szCs w:val="24"/>
        </w:rPr>
      </w:pPr>
      <w:r w:rsidRPr="000E425B">
        <w:rPr>
          <w:sz w:val="24"/>
          <w:szCs w:val="24"/>
        </w:rPr>
        <w:t xml:space="preserve">E’ consigliato limitare l’accesso alla sede del concorso ai soli candidati che dovranno sostenere il colloquio, ferma restando che sarà assicurata la pubblicità della seduta d’esame. Eventuali accompagnatori saranno ammessi nei locali nei quali si terranno le prove concorsuali nei limiti utili a rispettare le misure di precauzione e di sicurezza. Avranno priorità i candidati con handicap grave che necessitano di accompagnatore, in presenza di idonea certificazione. La polizia locale e il personale addetto vigilerà sul rispetto delle prescrizioni. Si raccomanda a tutti di osservare con rigore le succitate indicazioni e si confida nel senso di responsabilità di ciascuno, al fine garantire il regolare svolgimento delle procedure concorsuali e di garantire la sicurezza di tutti. </w:t>
      </w:r>
    </w:p>
    <w:p w:rsidR="000E425B" w:rsidRPr="000E425B" w:rsidRDefault="000E425B" w:rsidP="000E425B">
      <w:pPr>
        <w:jc w:val="both"/>
        <w:rPr>
          <w:sz w:val="24"/>
          <w:szCs w:val="24"/>
        </w:rPr>
      </w:pPr>
    </w:p>
    <w:p w:rsidR="000E425B" w:rsidRPr="000E425B" w:rsidRDefault="000E425B" w:rsidP="000E425B">
      <w:pPr>
        <w:jc w:val="both"/>
        <w:rPr>
          <w:sz w:val="24"/>
          <w:szCs w:val="24"/>
        </w:rPr>
      </w:pPr>
    </w:p>
    <w:p w:rsidR="000E425B" w:rsidRDefault="000E425B"/>
    <w:p w:rsidR="000E425B" w:rsidRDefault="000E425B"/>
    <w:p w:rsidR="000E425B" w:rsidRDefault="000E425B"/>
    <w:p w:rsidR="000E425B" w:rsidRDefault="000E425B"/>
    <w:p w:rsidR="000E425B" w:rsidRDefault="000E425B"/>
    <w:p w:rsidR="000E425B" w:rsidRDefault="000E425B"/>
    <w:p w:rsidR="000E425B" w:rsidRDefault="000E425B"/>
    <w:p w:rsidR="000E425B" w:rsidRDefault="000E425B"/>
    <w:p w:rsidR="000E425B" w:rsidRDefault="000E425B"/>
    <w:p w:rsidR="000E425B" w:rsidRDefault="000E425B"/>
    <w:p w:rsidR="000E425B" w:rsidRDefault="000E425B"/>
    <w:p w:rsidR="000E425B" w:rsidRDefault="000E425B"/>
    <w:p w:rsidR="000E425B" w:rsidRDefault="000E425B"/>
    <w:p w:rsidR="000E425B" w:rsidRDefault="000E425B"/>
    <w:p w:rsidR="000E425B" w:rsidRDefault="000E425B">
      <w:pPr>
        <w:rPr>
          <w:b/>
        </w:rPr>
      </w:pPr>
      <w:r w:rsidRPr="000E425B">
        <w:rPr>
          <w:b/>
        </w:rPr>
        <w:lastRenderedPageBreak/>
        <w:t xml:space="preserve">ALLEGATO 2 </w:t>
      </w:r>
    </w:p>
    <w:p w:rsidR="000E425B" w:rsidRDefault="000E425B">
      <w:pPr>
        <w:rPr>
          <w:b/>
        </w:rPr>
      </w:pPr>
    </w:p>
    <w:p w:rsidR="000E425B" w:rsidRDefault="000E425B">
      <w:pPr>
        <w:rPr>
          <w:b/>
        </w:rPr>
      </w:pPr>
      <w:r w:rsidRPr="000E425B">
        <w:rPr>
          <w:b/>
        </w:rPr>
        <w:t>AUTODICHIARAZIONE AI SENSI DEGLI ARTT. 46 E 47 D.P.R. N. 445/2000</w:t>
      </w:r>
    </w:p>
    <w:p w:rsidR="000E425B" w:rsidRDefault="000E425B">
      <w:pPr>
        <w:rPr>
          <w:b/>
        </w:rPr>
      </w:pPr>
    </w:p>
    <w:p w:rsidR="000E425B" w:rsidRDefault="000E425B" w:rsidP="000E425B">
      <w:pPr>
        <w:spacing w:line="480" w:lineRule="auto"/>
        <w:jc w:val="both"/>
      </w:pPr>
      <w:r w:rsidRPr="000E425B">
        <w:t xml:space="preserve"> Il sottoscritto</w:t>
      </w:r>
      <w:r>
        <w:t xml:space="preserve"> ______________________________________________, nato il ___</w:t>
      </w:r>
      <w:proofErr w:type="gramStart"/>
      <w:r>
        <w:t>_ .</w:t>
      </w:r>
      <w:proofErr w:type="gramEnd"/>
      <w:r>
        <w:t xml:space="preserve"> ____ . _____ a ____________________________________ (______), residente in __________________________ _______________________________________ (______), via _______________________________ _______ e domiciliato in _______________________________ (______), via ________________ ________________________________________, Tel. ____________________________</w:t>
      </w:r>
    </w:p>
    <w:p w:rsidR="000E425B" w:rsidRDefault="000E425B" w:rsidP="000E425B">
      <w:pPr>
        <w:spacing w:line="480" w:lineRule="auto"/>
        <w:jc w:val="center"/>
      </w:pPr>
      <w:proofErr w:type="gramStart"/>
      <w:r>
        <w:t>consapevole</w:t>
      </w:r>
      <w:proofErr w:type="gramEnd"/>
      <w:r>
        <w:t xml:space="preserve"> delle conseguenze penali previste in caso di dichiarazioni mendaci</w:t>
      </w:r>
    </w:p>
    <w:p w:rsidR="000E425B" w:rsidRDefault="000E425B" w:rsidP="000E425B">
      <w:pPr>
        <w:spacing w:line="480" w:lineRule="auto"/>
        <w:jc w:val="center"/>
      </w:pPr>
      <w:r>
        <w:t>DICHIARA SOTTO LA PROPRIA RESPONSABILITÀ</w:t>
      </w:r>
    </w:p>
    <w:p w:rsidR="000E425B" w:rsidRDefault="000E425B" w:rsidP="000E425B">
      <w:pPr>
        <w:spacing w:line="480" w:lineRule="auto"/>
        <w:jc w:val="both"/>
      </w:pPr>
      <w:r>
        <w:sym w:font="Symbol" w:char="F0B7"/>
      </w:r>
      <w:r>
        <w:t xml:space="preserve"> </w:t>
      </w:r>
      <w:proofErr w:type="gramStart"/>
      <w:r>
        <w:t>di</w:t>
      </w:r>
      <w:proofErr w:type="gramEnd"/>
      <w:r>
        <w:t xml:space="preserve"> non essere sottoposto alla misura della quarantena ovvero di non essere risultato positivo al COVID-19 </w:t>
      </w:r>
      <w:r>
        <w:sym w:font="Symbol" w:char="F0B7"/>
      </w:r>
      <w:r>
        <w:t xml:space="preserve"> di non versare in uno stato febbrile con temperatura corporea superiore a 37,5 gradi; </w:t>
      </w:r>
    </w:p>
    <w:p w:rsidR="000E425B" w:rsidRDefault="000E425B" w:rsidP="000E425B">
      <w:pPr>
        <w:spacing w:line="480" w:lineRule="auto"/>
        <w:jc w:val="both"/>
      </w:pPr>
      <w:r>
        <w:sym w:font="Symbol" w:char="F0B7"/>
      </w:r>
      <w:r>
        <w:t xml:space="preserve"> </w:t>
      </w:r>
      <w:proofErr w:type="gramStart"/>
      <w:r>
        <w:t>di</w:t>
      </w:r>
      <w:proofErr w:type="gramEnd"/>
      <w:r>
        <w:t xml:space="preserve"> non aver avuto contatti, senza adeguate misure di protezione, con soggetti risultati positivi al Covid19 nei 14 giorni antecedenti alla data della prova concorsuale; </w:t>
      </w:r>
    </w:p>
    <w:p w:rsidR="000E425B" w:rsidRDefault="005A152A" w:rsidP="000E425B">
      <w:pPr>
        <w:spacing w:line="480" w:lineRule="auto"/>
        <w:jc w:val="both"/>
      </w:pPr>
      <w:r>
        <w:t>Data_____________________</w:t>
      </w:r>
    </w:p>
    <w:p w:rsidR="000E425B" w:rsidRDefault="000E425B" w:rsidP="000E425B">
      <w:pPr>
        <w:spacing w:line="480" w:lineRule="auto"/>
        <w:ind w:left="5664"/>
        <w:jc w:val="both"/>
      </w:pPr>
      <w:r>
        <w:t xml:space="preserve">    Firma del candidato </w:t>
      </w:r>
    </w:p>
    <w:p w:rsidR="002C69C7" w:rsidRDefault="000E425B" w:rsidP="000E425B">
      <w:pPr>
        <w:spacing w:line="480" w:lineRule="auto"/>
        <w:ind w:left="3540" w:firstLine="708"/>
        <w:jc w:val="both"/>
      </w:pPr>
      <w:bookmarkStart w:id="0" w:name="_GoBack"/>
      <w:bookmarkEnd w:id="0"/>
      <w:r>
        <w:t>_____________________________________________</w:t>
      </w:r>
    </w:p>
    <w:sectPr w:rsidR="002C69C7" w:rsidSect="000E425B">
      <w:headerReference w:type="first" r:id="rId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6BC" w:rsidRDefault="006876BC" w:rsidP="000E425B">
      <w:pPr>
        <w:spacing w:after="0" w:line="240" w:lineRule="auto"/>
      </w:pPr>
      <w:r>
        <w:separator/>
      </w:r>
    </w:p>
  </w:endnote>
  <w:endnote w:type="continuationSeparator" w:id="0">
    <w:p w:rsidR="006876BC" w:rsidRDefault="006876BC" w:rsidP="000E4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6BC" w:rsidRDefault="006876BC" w:rsidP="000E425B">
      <w:pPr>
        <w:spacing w:after="0" w:line="240" w:lineRule="auto"/>
      </w:pPr>
      <w:r>
        <w:separator/>
      </w:r>
    </w:p>
  </w:footnote>
  <w:footnote w:type="continuationSeparator" w:id="0">
    <w:p w:rsidR="006876BC" w:rsidRDefault="006876BC" w:rsidP="000E42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25B" w:rsidRDefault="000E425B" w:rsidP="000E425B">
    <w:pPr>
      <w:rPr>
        <w:noProof/>
      </w:rPr>
    </w:pP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1594485</wp:posOffset>
              </wp:positionH>
              <wp:positionV relativeFrom="paragraph">
                <wp:posOffset>102870</wp:posOffset>
              </wp:positionV>
              <wp:extent cx="4714875" cy="1362075"/>
              <wp:effectExtent l="0" t="0" r="9525" b="952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1362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25B" w:rsidRPr="001E551A" w:rsidRDefault="000E425B" w:rsidP="000E425B">
                          <w:pPr>
                            <w:pStyle w:val="Titolo"/>
                            <w:rPr>
                              <w:rFonts w:ascii="Calibri" w:hAnsi="Calibri" w:cs="Calibri"/>
                              <w:b w:val="0"/>
                              <w:smallCaps/>
                              <w:sz w:val="32"/>
                              <w:szCs w:val="28"/>
                            </w:rPr>
                          </w:pPr>
                          <w:r w:rsidRPr="001E551A">
                            <w:rPr>
                              <w:rFonts w:ascii="Calibri" w:hAnsi="Calibri" w:cs="Calibri"/>
                              <w:b w:val="0"/>
                              <w:smallCaps/>
                              <w:sz w:val="32"/>
                              <w:szCs w:val="28"/>
                            </w:rPr>
                            <w:t>AMBITO TERRITORIALE DI GAGLIANO DEL CAPO</w:t>
                          </w:r>
                        </w:p>
                        <w:p w:rsidR="000E425B" w:rsidRPr="001B5AB3" w:rsidRDefault="000E425B" w:rsidP="000E425B">
                          <w:pPr>
                            <w:pStyle w:val="Sottotitolo"/>
                            <w:rPr>
                              <w:rFonts w:ascii="Calibri" w:hAnsi="Calibri" w:cs="Calibri"/>
                              <w:b w:val="0"/>
                              <w:i w:val="0"/>
                              <w:sz w:val="18"/>
                              <w:szCs w:val="16"/>
                            </w:rPr>
                          </w:pPr>
                          <w:r w:rsidRPr="001B5AB3">
                            <w:rPr>
                              <w:rFonts w:ascii="Calibri" w:hAnsi="Calibri" w:cs="Calibri"/>
                              <w:b w:val="0"/>
                              <w:i w:val="0"/>
                              <w:sz w:val="18"/>
                              <w:szCs w:val="16"/>
                            </w:rPr>
                            <w:t xml:space="preserve">73034 Via </w:t>
                          </w:r>
                          <w:proofErr w:type="spellStart"/>
                          <w:r w:rsidRPr="001B5AB3">
                            <w:rPr>
                              <w:rFonts w:ascii="Calibri" w:hAnsi="Calibri" w:cs="Calibri"/>
                              <w:b w:val="0"/>
                              <w:i w:val="0"/>
                              <w:sz w:val="18"/>
                              <w:szCs w:val="16"/>
                            </w:rPr>
                            <w:t>P.tta</w:t>
                          </w:r>
                          <w:proofErr w:type="spellEnd"/>
                          <w:r w:rsidRPr="001B5AB3">
                            <w:rPr>
                              <w:rFonts w:ascii="Calibri" w:hAnsi="Calibri" w:cs="Calibri"/>
                              <w:b w:val="0"/>
                              <w:i w:val="0"/>
                              <w:sz w:val="18"/>
                              <w:szCs w:val="16"/>
                            </w:rPr>
                            <w:t xml:space="preserve"> del Gesù - Cod. </w:t>
                          </w:r>
                          <w:proofErr w:type="spellStart"/>
                          <w:r w:rsidRPr="001B5AB3">
                            <w:rPr>
                              <w:rFonts w:ascii="Calibri" w:hAnsi="Calibri" w:cs="Calibri"/>
                              <w:b w:val="0"/>
                              <w:i w:val="0"/>
                              <w:sz w:val="18"/>
                              <w:szCs w:val="16"/>
                            </w:rPr>
                            <w:t>Fisc</w:t>
                          </w:r>
                          <w:proofErr w:type="spellEnd"/>
                          <w:r w:rsidRPr="001B5AB3">
                            <w:rPr>
                              <w:rFonts w:ascii="Calibri" w:hAnsi="Calibri" w:cs="Calibri"/>
                              <w:b w:val="0"/>
                              <w:i w:val="0"/>
                              <w:sz w:val="18"/>
                              <w:szCs w:val="16"/>
                            </w:rPr>
                            <w:t>. 81001150754 – Tel. 0833-7983</w:t>
                          </w:r>
                          <w:r>
                            <w:rPr>
                              <w:rFonts w:ascii="Calibri" w:hAnsi="Calibri" w:cs="Calibri"/>
                              <w:b w:val="0"/>
                              <w:i w:val="0"/>
                              <w:sz w:val="18"/>
                              <w:szCs w:val="16"/>
                            </w:rPr>
                            <w:t>29</w:t>
                          </w:r>
                          <w:r w:rsidRPr="001B5AB3">
                            <w:rPr>
                              <w:rFonts w:ascii="Calibri" w:hAnsi="Calibri" w:cs="Calibri"/>
                              <w:b w:val="0"/>
                              <w:i w:val="0"/>
                              <w:sz w:val="18"/>
                              <w:szCs w:val="16"/>
                            </w:rPr>
                            <w:t xml:space="preserve"> -Fax 0833-798330</w:t>
                          </w:r>
                        </w:p>
                        <w:p w:rsidR="000E425B" w:rsidRPr="001E551A" w:rsidRDefault="000E425B" w:rsidP="000E425B">
                          <w:pPr>
                            <w:pStyle w:val="Titolo"/>
                            <w:rPr>
                              <w:rFonts w:ascii="Calibri" w:hAnsi="Calibri" w:cs="Calibri"/>
                              <w:b w:val="0"/>
                              <w:sz w:val="32"/>
                            </w:rPr>
                          </w:pPr>
                          <w:proofErr w:type="gramStart"/>
                          <w:r w:rsidRPr="001E551A">
                            <w:rPr>
                              <w:rFonts w:ascii="Calibri" w:hAnsi="Calibri" w:cs="Calibri"/>
                              <w:b w:val="0"/>
                              <w:sz w:val="22"/>
                            </w:rPr>
                            <w:t>e-mail</w:t>
                          </w:r>
                          <w:proofErr w:type="gramEnd"/>
                          <w:r w:rsidRPr="001E551A">
                            <w:rPr>
                              <w:rFonts w:ascii="Calibri" w:hAnsi="Calibri" w:cs="Calibri"/>
                              <w:b w:val="0"/>
                              <w:sz w:val="22"/>
                            </w:rPr>
                            <w:t xml:space="preserve">: </w:t>
                          </w:r>
                          <w:hyperlink r:id="rId1" w:history="1">
                            <w:r w:rsidRPr="001E551A">
                              <w:rPr>
                                <w:rStyle w:val="Collegamentoipertestuale"/>
                                <w:rFonts w:ascii="Calibri" w:eastAsia="Cambria" w:hAnsi="Calibri" w:cs="Calibri"/>
                                <w:b w:val="0"/>
                                <w:sz w:val="20"/>
                                <w:szCs w:val="18"/>
                              </w:rPr>
                              <w:t>ambitosociale.gaglianodelcapo@pec.rupar.puglia.it</w:t>
                            </w:r>
                          </w:hyperlink>
                        </w:p>
                        <w:p w:rsidR="000E425B" w:rsidRPr="00EC63FF" w:rsidRDefault="000E425B" w:rsidP="000E425B">
                          <w:pPr>
                            <w:pStyle w:val="Titolo"/>
                            <w:rPr>
                              <w:rFonts w:ascii="Arial" w:hAnsi="Arial" w:cs="Arial"/>
                              <w:sz w:val="18"/>
                              <w:szCs w:val="18"/>
                            </w:rPr>
                          </w:pPr>
                        </w:p>
                        <w:p w:rsidR="000E425B" w:rsidRPr="001E551A" w:rsidRDefault="000E425B" w:rsidP="000E425B">
                          <w:pPr>
                            <w:pStyle w:val="Titolo"/>
                            <w:rPr>
                              <w:rFonts w:ascii="Calibri" w:hAnsi="Calibri" w:cs="Calibri"/>
                              <w:b w:val="0"/>
                              <w:sz w:val="18"/>
                              <w:szCs w:val="18"/>
                            </w:rPr>
                          </w:pPr>
                          <w:r w:rsidRPr="001E551A">
                            <w:rPr>
                              <w:rFonts w:ascii="Calibri" w:hAnsi="Calibri" w:cs="Calibri"/>
                              <w:b w:val="0"/>
                              <w:sz w:val="18"/>
                              <w:szCs w:val="18"/>
                            </w:rPr>
                            <w:t>COMUNI DI: GAGLIANO DEL CAPO (Capofila), ALESSANO, CASTRIGNANO DEL CAPO, CORSANO, MIGGIANO, MONTESANO SALENTINO, MORCIANO DI LEUCA, PATU', PRESICCE- ACQUARICA, SALVE, SPECCHIA, TIGGIANO, TRICASE, UGENTO, A.S.L. LE – DISTRETTO SOCIO-SANITARIO DI GAGLIANO DEL CAPO</w:t>
                          </w:r>
                        </w:p>
                        <w:p w:rsidR="000E425B" w:rsidRDefault="000E425B" w:rsidP="000E42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125.55pt;margin-top:8.1pt;width:371.2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" stroked="f">
              <v:textbox>
                <w:txbxContent>
                  <w:p w:rsidR="000E425B" w:rsidRPr="001E551A" w:rsidRDefault="000E425B" w:rsidP="000E425B">
                    <w:pPr>
                      <w:pStyle w:val="Titolo"/>
                      <w:rPr>
                        <w:rFonts w:ascii="Calibri" w:hAnsi="Calibri" w:cs="Calibri"/>
                        <w:b w:val="0"/>
                        <w:smallCaps/>
                        <w:sz w:val="32"/>
                        <w:szCs w:val="28"/>
                      </w:rPr>
                    </w:pPr>
                    <w:r w:rsidRPr="001E551A">
                      <w:rPr>
                        <w:rFonts w:ascii="Calibri" w:hAnsi="Calibri" w:cs="Calibri"/>
                        <w:b w:val="0"/>
                        <w:smallCaps/>
                        <w:sz w:val="32"/>
                        <w:szCs w:val="28"/>
                      </w:rPr>
                      <w:t>AMBITO TERRITORIALE DI GAGLIANO DEL CAPO</w:t>
                    </w:r>
                  </w:p>
                  <w:p w:rsidR="000E425B" w:rsidRPr="001B5AB3" w:rsidRDefault="000E425B" w:rsidP="000E425B">
                    <w:pPr>
                      <w:pStyle w:val="Sottotitolo"/>
                      <w:rPr>
                        <w:rFonts w:ascii="Calibri" w:hAnsi="Calibri" w:cs="Calibri"/>
                        <w:b w:val="0"/>
                        <w:i w:val="0"/>
                        <w:sz w:val="18"/>
                        <w:szCs w:val="16"/>
                      </w:rPr>
                    </w:pPr>
                    <w:r w:rsidRPr="001B5AB3">
                      <w:rPr>
                        <w:rFonts w:ascii="Calibri" w:hAnsi="Calibri" w:cs="Calibri"/>
                        <w:b w:val="0"/>
                        <w:i w:val="0"/>
                        <w:sz w:val="18"/>
                        <w:szCs w:val="16"/>
                      </w:rPr>
                      <w:t xml:space="preserve">73034 Via </w:t>
                    </w:r>
                    <w:proofErr w:type="spellStart"/>
                    <w:r w:rsidRPr="001B5AB3">
                      <w:rPr>
                        <w:rFonts w:ascii="Calibri" w:hAnsi="Calibri" w:cs="Calibri"/>
                        <w:b w:val="0"/>
                        <w:i w:val="0"/>
                        <w:sz w:val="18"/>
                        <w:szCs w:val="16"/>
                      </w:rPr>
                      <w:t>P.tta</w:t>
                    </w:r>
                    <w:proofErr w:type="spellEnd"/>
                    <w:r w:rsidRPr="001B5AB3">
                      <w:rPr>
                        <w:rFonts w:ascii="Calibri" w:hAnsi="Calibri" w:cs="Calibri"/>
                        <w:b w:val="0"/>
                        <w:i w:val="0"/>
                        <w:sz w:val="18"/>
                        <w:szCs w:val="16"/>
                      </w:rPr>
                      <w:t xml:space="preserve"> del Gesù - Cod. </w:t>
                    </w:r>
                    <w:proofErr w:type="spellStart"/>
                    <w:r w:rsidRPr="001B5AB3">
                      <w:rPr>
                        <w:rFonts w:ascii="Calibri" w:hAnsi="Calibri" w:cs="Calibri"/>
                        <w:b w:val="0"/>
                        <w:i w:val="0"/>
                        <w:sz w:val="18"/>
                        <w:szCs w:val="16"/>
                      </w:rPr>
                      <w:t>Fisc</w:t>
                    </w:r>
                    <w:proofErr w:type="spellEnd"/>
                    <w:r w:rsidRPr="001B5AB3">
                      <w:rPr>
                        <w:rFonts w:ascii="Calibri" w:hAnsi="Calibri" w:cs="Calibri"/>
                        <w:b w:val="0"/>
                        <w:i w:val="0"/>
                        <w:sz w:val="18"/>
                        <w:szCs w:val="16"/>
                      </w:rPr>
                      <w:t>. 81001150754 – Tel. 0833-7983</w:t>
                    </w:r>
                    <w:r>
                      <w:rPr>
                        <w:rFonts w:ascii="Calibri" w:hAnsi="Calibri" w:cs="Calibri"/>
                        <w:b w:val="0"/>
                        <w:i w:val="0"/>
                        <w:sz w:val="18"/>
                        <w:szCs w:val="16"/>
                      </w:rPr>
                      <w:t>29</w:t>
                    </w:r>
                    <w:r w:rsidRPr="001B5AB3">
                      <w:rPr>
                        <w:rFonts w:ascii="Calibri" w:hAnsi="Calibri" w:cs="Calibri"/>
                        <w:b w:val="0"/>
                        <w:i w:val="0"/>
                        <w:sz w:val="18"/>
                        <w:szCs w:val="16"/>
                      </w:rPr>
                      <w:t xml:space="preserve"> -Fax 0833-798330</w:t>
                    </w:r>
                  </w:p>
                  <w:p w:rsidR="000E425B" w:rsidRPr="001E551A" w:rsidRDefault="000E425B" w:rsidP="000E425B">
                    <w:pPr>
                      <w:pStyle w:val="Titolo"/>
                      <w:rPr>
                        <w:rFonts w:ascii="Calibri" w:hAnsi="Calibri" w:cs="Calibri"/>
                        <w:b w:val="0"/>
                        <w:sz w:val="32"/>
                      </w:rPr>
                    </w:pPr>
                    <w:proofErr w:type="gramStart"/>
                    <w:r w:rsidRPr="001E551A">
                      <w:rPr>
                        <w:rFonts w:ascii="Calibri" w:hAnsi="Calibri" w:cs="Calibri"/>
                        <w:b w:val="0"/>
                        <w:sz w:val="22"/>
                      </w:rPr>
                      <w:t>e-mail</w:t>
                    </w:r>
                    <w:proofErr w:type="gramEnd"/>
                    <w:r w:rsidRPr="001E551A">
                      <w:rPr>
                        <w:rFonts w:ascii="Calibri" w:hAnsi="Calibri" w:cs="Calibri"/>
                        <w:b w:val="0"/>
                        <w:sz w:val="22"/>
                      </w:rPr>
                      <w:t xml:space="preserve">: </w:t>
                    </w:r>
                    <w:hyperlink r:id="rId2" w:history="1">
                      <w:r w:rsidRPr="001E551A">
                        <w:rPr>
                          <w:rStyle w:val="Collegamentoipertestuale"/>
                          <w:rFonts w:ascii="Calibri" w:eastAsia="Cambria" w:hAnsi="Calibri" w:cs="Calibri"/>
                          <w:b w:val="0"/>
                          <w:sz w:val="20"/>
                          <w:szCs w:val="18"/>
                        </w:rPr>
                        <w:t>ambitosociale.gaglianodelcapo@pec.rupar.puglia.it</w:t>
                      </w:r>
                    </w:hyperlink>
                  </w:p>
                  <w:p w:rsidR="000E425B" w:rsidRPr="00EC63FF" w:rsidRDefault="000E425B" w:rsidP="000E425B">
                    <w:pPr>
                      <w:pStyle w:val="Titolo"/>
                      <w:rPr>
                        <w:rFonts w:ascii="Arial" w:hAnsi="Arial" w:cs="Arial"/>
                        <w:sz w:val="18"/>
                        <w:szCs w:val="18"/>
                      </w:rPr>
                    </w:pPr>
                  </w:p>
                  <w:p w:rsidR="000E425B" w:rsidRPr="001E551A" w:rsidRDefault="000E425B" w:rsidP="000E425B">
                    <w:pPr>
                      <w:pStyle w:val="Titolo"/>
                      <w:rPr>
                        <w:rFonts w:ascii="Calibri" w:hAnsi="Calibri" w:cs="Calibri"/>
                        <w:b w:val="0"/>
                        <w:sz w:val="18"/>
                        <w:szCs w:val="18"/>
                      </w:rPr>
                    </w:pPr>
                    <w:r w:rsidRPr="001E551A">
                      <w:rPr>
                        <w:rFonts w:ascii="Calibri" w:hAnsi="Calibri" w:cs="Calibri"/>
                        <w:b w:val="0"/>
                        <w:sz w:val="18"/>
                        <w:szCs w:val="18"/>
                      </w:rPr>
                      <w:t>COMUNI DI: GAGLIANO DEL CAPO (Capofila), ALESSANO, CASTRIGNANO DEL CAPO, CORSANO, MIGGIANO, MONTESANO SALENTINO, MORCIANO DI LEUCA, PATU', PRESICCE- ACQUARICA, SALVE, SPECCHIA, TIGGIANO, TRICASE, UGENTO, A.S.L. LE – DISTRETTO SOCIO-SANITARIO DI GAGLIANO DEL CAPO</w:t>
                    </w:r>
                  </w:p>
                  <w:p w:rsidR="000E425B" w:rsidRDefault="000E425B" w:rsidP="000E425B"/>
                </w:txbxContent>
              </v:textbox>
            </v:shape>
          </w:pict>
        </mc:Fallback>
      </mc:AlternateContent>
    </w:r>
    <w:r w:rsidRPr="00A53839">
      <w:rPr>
        <w:noProof/>
        <w:lang w:eastAsia="it-IT"/>
      </w:rPr>
      <w:drawing>
        <wp:inline distT="0" distB="0" distL="0" distR="0">
          <wp:extent cx="1504950" cy="1354455"/>
          <wp:effectExtent l="0" t="0" r="0" b="0"/>
          <wp:docPr id="1" name="Immagine 1" descr="C:\Documents and Settings\USER\Desktop\logo ambito gagliano 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Documents and Settings\USER\Desktop\logo ambito gagliano t.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5990" cy="1355391"/>
                  </a:xfrm>
                  <a:prstGeom prst="rect">
                    <a:avLst/>
                  </a:prstGeom>
                  <a:noFill/>
                  <a:ln>
                    <a:noFill/>
                  </a:ln>
                </pic:spPr>
              </pic:pic>
            </a:graphicData>
          </a:graphic>
        </wp:inline>
      </w:drawing>
    </w:r>
  </w:p>
  <w:p w:rsidR="000E425B" w:rsidRDefault="000E425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7B1379"/>
    <w:multiLevelType w:val="hybridMultilevel"/>
    <w:tmpl w:val="098E11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5B"/>
    <w:rsid w:val="000E425B"/>
    <w:rsid w:val="002C69C7"/>
    <w:rsid w:val="003C3079"/>
    <w:rsid w:val="00542E94"/>
    <w:rsid w:val="005A152A"/>
    <w:rsid w:val="006876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0B25A0-3B73-4165-8A90-F34445BC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E42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425B"/>
  </w:style>
  <w:style w:type="paragraph" w:styleId="Pidipagina">
    <w:name w:val="footer"/>
    <w:basedOn w:val="Normale"/>
    <w:link w:val="PidipaginaCarattere"/>
    <w:uiPriority w:val="99"/>
    <w:unhideWhenUsed/>
    <w:rsid w:val="000E42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425B"/>
  </w:style>
  <w:style w:type="character" w:styleId="Collegamentoipertestuale">
    <w:name w:val="Hyperlink"/>
    <w:rsid w:val="000E425B"/>
    <w:rPr>
      <w:color w:val="0000FF"/>
      <w:u w:val="single"/>
    </w:rPr>
  </w:style>
  <w:style w:type="paragraph" w:styleId="Titolo">
    <w:name w:val="Title"/>
    <w:next w:val="Sottotitolo"/>
    <w:link w:val="TitoloCarattere1"/>
    <w:qFormat/>
    <w:rsid w:val="000E425B"/>
    <w:pPr>
      <w:widowControl w:val="0"/>
      <w:suppressAutoHyphens/>
      <w:overflowPunct w:val="0"/>
      <w:spacing w:after="0" w:line="100" w:lineRule="atLeast"/>
      <w:jc w:val="center"/>
    </w:pPr>
    <w:rPr>
      <w:rFonts w:ascii="Times New Roman" w:eastAsia="Times New Roman" w:hAnsi="Times New Roman" w:cs="Times New Roman"/>
      <w:b/>
      <w:bCs/>
      <w:kern w:val="1"/>
      <w:sz w:val="28"/>
      <w:szCs w:val="20"/>
      <w:lang w:eastAsia="ar-SA"/>
    </w:rPr>
  </w:style>
  <w:style w:type="character" w:customStyle="1" w:styleId="TitoloCarattere">
    <w:name w:val="Titolo Carattere"/>
    <w:basedOn w:val="Carpredefinitoparagrafo"/>
    <w:uiPriority w:val="10"/>
    <w:rsid w:val="000E425B"/>
    <w:rPr>
      <w:rFonts w:asciiTheme="majorHAnsi" w:eastAsiaTheme="majorEastAsia" w:hAnsiTheme="majorHAnsi" w:cstheme="majorBidi"/>
      <w:spacing w:val="-10"/>
      <w:kern w:val="28"/>
      <w:sz w:val="56"/>
      <w:szCs w:val="56"/>
    </w:rPr>
  </w:style>
  <w:style w:type="paragraph" w:styleId="Sottotitolo">
    <w:name w:val="Subtitle"/>
    <w:next w:val="Corpotesto"/>
    <w:link w:val="SottotitoloCarattere1"/>
    <w:qFormat/>
    <w:rsid w:val="000E425B"/>
    <w:pPr>
      <w:widowControl w:val="0"/>
      <w:suppressAutoHyphens/>
      <w:spacing w:after="0" w:line="100" w:lineRule="atLeast"/>
      <w:jc w:val="center"/>
    </w:pPr>
    <w:rPr>
      <w:rFonts w:ascii="Times New Roman" w:eastAsia="Times New Roman" w:hAnsi="Times New Roman" w:cs="Times New Roman"/>
      <w:b/>
      <w:bCs/>
      <w:i/>
      <w:iCs/>
      <w:kern w:val="1"/>
      <w:sz w:val="28"/>
      <w:szCs w:val="28"/>
      <w:lang w:eastAsia="ar-SA"/>
    </w:rPr>
  </w:style>
  <w:style w:type="character" w:customStyle="1" w:styleId="SottotitoloCarattere">
    <w:name w:val="Sottotitolo Carattere"/>
    <w:basedOn w:val="Carpredefinitoparagrafo"/>
    <w:uiPriority w:val="11"/>
    <w:rsid w:val="000E425B"/>
    <w:rPr>
      <w:rFonts w:eastAsiaTheme="minorEastAsia"/>
      <w:color w:val="5A5A5A" w:themeColor="text1" w:themeTint="A5"/>
      <w:spacing w:val="15"/>
    </w:rPr>
  </w:style>
  <w:style w:type="character" w:customStyle="1" w:styleId="TitoloCarattere1">
    <w:name w:val="Titolo Carattere1"/>
    <w:link w:val="Titolo"/>
    <w:rsid w:val="000E425B"/>
    <w:rPr>
      <w:rFonts w:ascii="Times New Roman" w:eastAsia="Times New Roman" w:hAnsi="Times New Roman" w:cs="Times New Roman"/>
      <w:b/>
      <w:bCs/>
      <w:kern w:val="1"/>
      <w:sz w:val="28"/>
      <w:szCs w:val="20"/>
      <w:lang w:eastAsia="ar-SA"/>
    </w:rPr>
  </w:style>
  <w:style w:type="character" w:customStyle="1" w:styleId="SottotitoloCarattere1">
    <w:name w:val="Sottotitolo Carattere1"/>
    <w:link w:val="Sottotitolo"/>
    <w:rsid w:val="000E425B"/>
    <w:rPr>
      <w:rFonts w:ascii="Times New Roman" w:eastAsia="Times New Roman" w:hAnsi="Times New Roman" w:cs="Times New Roman"/>
      <w:b/>
      <w:bCs/>
      <w:i/>
      <w:iCs/>
      <w:kern w:val="1"/>
      <w:sz w:val="28"/>
      <w:szCs w:val="28"/>
      <w:lang w:eastAsia="ar-SA"/>
    </w:rPr>
  </w:style>
  <w:style w:type="paragraph" w:styleId="Corpotesto">
    <w:name w:val="Body Text"/>
    <w:basedOn w:val="Normale"/>
    <w:link w:val="CorpotestoCarattere"/>
    <w:uiPriority w:val="99"/>
    <w:semiHidden/>
    <w:unhideWhenUsed/>
    <w:rsid w:val="000E425B"/>
    <w:pPr>
      <w:spacing w:after="120"/>
    </w:pPr>
  </w:style>
  <w:style w:type="character" w:customStyle="1" w:styleId="CorpotestoCarattere">
    <w:name w:val="Corpo testo Carattere"/>
    <w:basedOn w:val="Carpredefinitoparagrafo"/>
    <w:link w:val="Corpotesto"/>
    <w:uiPriority w:val="99"/>
    <w:semiHidden/>
    <w:rsid w:val="000E425B"/>
  </w:style>
  <w:style w:type="paragraph" w:styleId="Paragrafoelenco">
    <w:name w:val="List Paragraph"/>
    <w:basedOn w:val="Normale"/>
    <w:uiPriority w:val="34"/>
    <w:qFormat/>
    <w:rsid w:val="000E4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ambitosociale.gaglianodelcapo@pec.rupar.puglia.it" TargetMode="External"/><Relationship Id="rId1" Type="http://schemas.openxmlformats.org/officeDocument/2006/relationships/hyperlink" Target="mailto:ambitosociale.gaglianodelcapo@pec.rupar.pug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806</Words>
  <Characters>4598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W10</cp:lastModifiedBy>
  <cp:revision>2</cp:revision>
  <dcterms:created xsi:type="dcterms:W3CDTF">2020-12-15T09:11:00Z</dcterms:created>
  <dcterms:modified xsi:type="dcterms:W3CDTF">2020-12-15T14:40:00Z</dcterms:modified>
</cp:coreProperties>
</file>